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4D" w:rsidRDefault="005A0C51" w:rsidP="007D7A4D">
      <w:pPr>
        <w:jc w:val="center"/>
      </w:pPr>
      <w:r>
        <w:t>Отчёт</w:t>
      </w:r>
      <w:r w:rsidR="007D7A4D">
        <w:br/>
      </w:r>
      <w:r>
        <w:t>об исполнении предписания об устранении нарушений</w:t>
      </w:r>
      <w:r w:rsidR="007D7A4D">
        <w:br/>
      </w:r>
      <w:r>
        <w:t xml:space="preserve">МБОУ </w:t>
      </w:r>
      <w:r w:rsidR="00BC1FB0">
        <w:t>«</w:t>
      </w:r>
      <w:r>
        <w:t>Средняя общеобразовательная школа №15</w:t>
      </w:r>
      <w:r w:rsidR="007D7A4D">
        <w:t>»</w:t>
      </w:r>
      <w:r w:rsidR="007D7A4D">
        <w:br/>
      </w:r>
      <w:r>
        <w:t>городского округа город Дербент,</w:t>
      </w:r>
    </w:p>
    <w:p w:rsidR="00326D78" w:rsidRDefault="005A0C51">
      <w:proofErr w:type="gramStart"/>
      <w:r>
        <w:t>рассмотрев предписание Министерства образования и науки Республики Дагестан об устранении нарушений законодательства в сфере образования от 28.02.2017 г №04-КН-46 информирует</w:t>
      </w:r>
      <w:proofErr w:type="gramEnd"/>
      <w:r>
        <w:t xml:space="preserve"> о мерах, принятых во исполнение указанного предписания.</w:t>
      </w:r>
    </w:p>
    <w:p w:rsidR="005A0C51" w:rsidRDefault="005A0C51" w:rsidP="005A0C51">
      <w:pPr>
        <w:pStyle w:val="a3"/>
        <w:numPr>
          <w:ilvl w:val="0"/>
          <w:numId w:val="1"/>
        </w:numPr>
      </w:pPr>
      <w:r>
        <w:t>Предписание рассмотрено и обсуждено на педагогическом совете от 17.04.2017г.</w:t>
      </w:r>
    </w:p>
    <w:p w:rsidR="005A0C51" w:rsidRDefault="005A0C51" w:rsidP="005A0C51">
      <w:pPr>
        <w:pStyle w:val="a3"/>
        <w:numPr>
          <w:ilvl w:val="0"/>
          <w:numId w:val="1"/>
        </w:numPr>
      </w:pPr>
      <w:r>
        <w:t>В целях приведения в соответс</w:t>
      </w:r>
      <w:r w:rsidR="007D7A4D">
        <w:t>твие</w:t>
      </w:r>
      <w:r w:rsidR="0031632B">
        <w:t xml:space="preserve">  с законодательством Российской Федерации Республики Дагестан в сфере образования нормативных правовых актов ( правовых актов, локальных актов) проведена следующая работа</w:t>
      </w:r>
      <w:proofErr w:type="gramStart"/>
      <w:r w:rsidR="0031632B">
        <w:t>:р</w:t>
      </w:r>
      <w:proofErr w:type="gramEnd"/>
      <w:r w:rsidR="0031632B">
        <w:t>ешение педагогического совета от 17.04.2017г. (указывается наименования и реквизиты принятых правовых актов и др.)</w:t>
      </w:r>
    </w:p>
    <w:p w:rsidR="0031632B" w:rsidRDefault="0031632B" w:rsidP="0031632B">
      <w:pPr>
        <w:ind w:left="360"/>
      </w:pPr>
      <w:r>
        <w:t>В целях устранения нарушений законодательства российской Федерации, Республики Дагестан в сфере образования в деятельности МБОУ муниципального бюджетного образовательного учреждения «Средняя общеобразовательная школа №15» городского округа «город Дербент</w:t>
      </w:r>
      <w:proofErr w:type="gramStart"/>
      <w:r>
        <w:t>»(</w:t>
      </w:r>
      <w:proofErr w:type="gramEnd"/>
      <w:r>
        <w:t>наименование ОУ) проведена следующая работа:</w:t>
      </w:r>
    </w:p>
    <w:tbl>
      <w:tblPr>
        <w:tblStyle w:val="a4"/>
        <w:tblW w:w="0" w:type="auto"/>
        <w:tblInd w:w="360" w:type="dxa"/>
        <w:tblLook w:val="04A0"/>
      </w:tblPr>
      <w:tblGrid>
        <w:gridCol w:w="4624"/>
        <w:gridCol w:w="4587"/>
      </w:tblGrid>
      <w:tr w:rsidR="007D7A4D" w:rsidTr="009134E5">
        <w:tc>
          <w:tcPr>
            <w:tcW w:w="4785" w:type="dxa"/>
          </w:tcPr>
          <w:p w:rsidR="009134E5" w:rsidRDefault="009134E5" w:rsidP="0031632B">
            <w:r>
              <w:t>Нарушения, указанные в предписании</w:t>
            </w:r>
          </w:p>
        </w:tc>
        <w:tc>
          <w:tcPr>
            <w:tcW w:w="4786" w:type="dxa"/>
          </w:tcPr>
          <w:p w:rsidR="009134E5" w:rsidRDefault="009134E5" w:rsidP="0031632B">
            <w:r>
              <w:t>Информация об исполнении</w:t>
            </w:r>
          </w:p>
        </w:tc>
      </w:tr>
      <w:tr w:rsidR="007D7A4D" w:rsidTr="009134E5">
        <w:tc>
          <w:tcPr>
            <w:tcW w:w="4785" w:type="dxa"/>
          </w:tcPr>
          <w:p w:rsidR="009134E5" w:rsidRDefault="009134E5" w:rsidP="0031632B"/>
          <w:p w:rsidR="009134E5" w:rsidRDefault="009134E5" w:rsidP="009134E5">
            <w:pPr>
              <w:pStyle w:val="a3"/>
              <w:numPr>
                <w:ilvl w:val="0"/>
                <w:numId w:val="2"/>
              </w:numPr>
            </w:pPr>
            <w:r>
              <w:t>В ОУ отсутствуют документы, регламентирующие организацию работы сайта образовательного учреждени</w:t>
            </w:r>
            <w:proofErr w:type="gramStart"/>
            <w:r>
              <w:t>я(</w:t>
            </w:r>
            <w:proofErr w:type="gramEnd"/>
            <w:r>
              <w:t xml:space="preserve"> приказы, Положения, инструкции, договоры);</w:t>
            </w:r>
          </w:p>
          <w:p w:rsidR="009134E5" w:rsidRDefault="009134E5" w:rsidP="009134E5">
            <w:pPr>
              <w:ind w:left="360"/>
            </w:pPr>
            <w:r>
              <w:t>Содержание сайта не соответствует установленным требованиям:</w:t>
            </w:r>
          </w:p>
          <w:p w:rsidR="009134E5" w:rsidRDefault="009134E5" w:rsidP="009134E5">
            <w:pPr>
              <w:ind w:left="360"/>
            </w:pPr>
            <w:r>
              <w:t>_ отсутствует информация о федеральных государственных образовательных стандартах,</w:t>
            </w:r>
          </w:p>
          <w:p w:rsidR="009134E5" w:rsidRDefault="009134E5" w:rsidP="009134E5">
            <w:pPr>
              <w:ind w:left="360"/>
            </w:pPr>
            <w:r>
              <w:t>_ отсутствует информация о материально-техническом обеспечении образовательной деятельности;</w:t>
            </w:r>
          </w:p>
          <w:p w:rsidR="009134E5" w:rsidRDefault="009134E5" w:rsidP="0031632B"/>
          <w:p w:rsidR="009134E5" w:rsidRDefault="009134E5" w:rsidP="0031632B"/>
          <w:p w:rsidR="009134E5" w:rsidRDefault="00DD33FC" w:rsidP="0031632B">
            <w:r>
              <w:t>2.Записи в книге регистрации не заверяются подписями классного руководителя, руководителя организации, осуществляющей образовательную деятельность, и печатью организации, осуществляющей образовательную деятельность, отдельно по каждому классу</w:t>
            </w:r>
          </w:p>
          <w:p w:rsidR="009134E5" w:rsidRDefault="00DD33FC" w:rsidP="0031632B">
            <w:r>
              <w:t>3. Запись о выдаче дубликата аттестата, дубликата приложения к аттестату не заверяется подписью руководителя организации, осуществляющей образовательную деятельность, выдавшей аттестат, и не скрепляется печатью организации, осуществляющей образовательную деятельность</w:t>
            </w:r>
          </w:p>
          <w:p w:rsidR="00DD33FC" w:rsidRDefault="00DD33FC" w:rsidP="0031632B">
            <w:r>
              <w:lastRenderedPageBreak/>
              <w:t>4. Не приведено в соответствие с законодательством положение о рабочей программе</w:t>
            </w:r>
          </w:p>
          <w:p w:rsidR="00DD33FC" w:rsidRDefault="00DD33FC" w:rsidP="0031632B">
            <w:r>
              <w:t xml:space="preserve">5. Не приведено в соответствие с </w:t>
            </w:r>
            <w:r w:rsidR="0013491D">
              <w:t xml:space="preserve">исполнено </w:t>
            </w:r>
            <w:proofErr w:type="gramStart"/>
            <w:r w:rsidR="0013491D">
              <w:t>и(</w:t>
            </w:r>
            <w:proofErr w:type="gramEnd"/>
            <w:r>
              <w:t>законодательством положени</w:t>
            </w:r>
            <w:r w:rsidR="0013491D">
              <w:t>е об основной образовательной программе</w:t>
            </w:r>
          </w:p>
          <w:p w:rsidR="0013491D" w:rsidRDefault="0013491D" w:rsidP="0031632B">
            <w:r>
              <w:t xml:space="preserve">6. Отсутствуют программа формирования экологической культуры, </w:t>
            </w:r>
            <w:proofErr w:type="gramStart"/>
            <w:r>
              <w:t>-в</w:t>
            </w:r>
            <w:proofErr w:type="gramEnd"/>
            <w:r>
              <w:t xml:space="preserve"> « Содержательном» разделе ООП НОО:</w:t>
            </w:r>
          </w:p>
          <w:p w:rsidR="0013491D" w:rsidRDefault="0013491D" w:rsidP="0031632B">
            <w:r>
              <w:t>- в «Программе формирования универсальных учебных действий у обучающихся на ступени начального общего образования»: не содержится описание преемственности программы формирования универсальных учебных действий при переходе от дошкольного к начальному общему образованию</w:t>
            </w:r>
            <w:proofErr w:type="gramStart"/>
            <w:r>
              <w:t xml:space="preserve"> .</w:t>
            </w:r>
            <w:proofErr w:type="gramEnd"/>
          </w:p>
          <w:p w:rsidR="009134E5" w:rsidRDefault="009134E5" w:rsidP="0031632B"/>
          <w:p w:rsidR="009134E5" w:rsidRDefault="009134E5" w:rsidP="0031632B"/>
          <w:p w:rsidR="009134E5" w:rsidRDefault="009134E5" w:rsidP="0031632B"/>
          <w:p w:rsidR="009134E5" w:rsidRDefault="009134E5" w:rsidP="0031632B"/>
          <w:p w:rsidR="009134E5" w:rsidRDefault="009134E5" w:rsidP="0031632B"/>
          <w:p w:rsidR="009134E5" w:rsidRDefault="009134E5" w:rsidP="0031632B"/>
        </w:tc>
        <w:tc>
          <w:tcPr>
            <w:tcW w:w="4786" w:type="dxa"/>
          </w:tcPr>
          <w:p w:rsidR="009134E5" w:rsidRDefault="0013491D" w:rsidP="0031632B">
            <w:r>
              <w:lastRenderedPageBreak/>
              <w:t>Исполнено (копия прилагается)</w:t>
            </w:r>
          </w:p>
          <w:p w:rsidR="007D7A4D" w:rsidRDefault="007D7A4D" w:rsidP="0031632B">
            <w:r>
              <w:t>Приказ №8 от 30.08.2013г</w:t>
            </w:r>
          </w:p>
          <w:p w:rsidR="0013491D" w:rsidRDefault="0013491D" w:rsidP="0031632B">
            <w:r>
              <w:t>исполнено</w:t>
            </w:r>
          </w:p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>
            <w:r>
              <w:t>Исполнено (копия прилагается)</w:t>
            </w:r>
          </w:p>
          <w:p w:rsidR="0013491D" w:rsidRDefault="007D7A4D" w:rsidP="0031632B">
            <w:r>
              <w:t>Приказ №75/ОД от 28.02.2017 г.</w:t>
            </w:r>
          </w:p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/>
          <w:p w:rsidR="0013491D" w:rsidRDefault="0013491D" w:rsidP="0031632B">
            <w:r>
              <w:t>Исполнено (копия прилагается)</w:t>
            </w:r>
          </w:p>
          <w:p w:rsidR="007D7A4D" w:rsidRDefault="007D7A4D" w:rsidP="0031632B"/>
          <w:p w:rsidR="007D7A4D" w:rsidRDefault="007D7A4D" w:rsidP="0031632B"/>
          <w:p w:rsidR="007D7A4D" w:rsidRDefault="007D7A4D" w:rsidP="0031632B"/>
          <w:p w:rsidR="007D7A4D" w:rsidRDefault="007D7A4D" w:rsidP="0031632B"/>
          <w:p w:rsidR="007D7A4D" w:rsidRDefault="007D7A4D" w:rsidP="0031632B"/>
          <w:p w:rsidR="007D7A4D" w:rsidRDefault="007D7A4D" w:rsidP="0031632B"/>
          <w:p w:rsidR="007D7A4D" w:rsidRDefault="007D7A4D" w:rsidP="0031632B"/>
          <w:p w:rsidR="007D7A4D" w:rsidRDefault="007D7A4D" w:rsidP="0031632B">
            <w:r>
              <w:t>Исполнено (копия прилагается)</w:t>
            </w:r>
          </w:p>
          <w:p w:rsidR="007D7A4D" w:rsidRDefault="00BC1FB0" w:rsidP="0031632B">
            <w:r>
              <w:t>Приказ №1 от 29.08.2015г.</w:t>
            </w:r>
          </w:p>
          <w:p w:rsidR="007D7A4D" w:rsidRDefault="007D7A4D" w:rsidP="0031632B"/>
          <w:p w:rsidR="007D7A4D" w:rsidRDefault="007D7A4D" w:rsidP="0031632B">
            <w:r>
              <w:t>Исполнен</w:t>
            </w:r>
            <w:proofErr w:type="gramStart"/>
            <w:r>
              <w:t>о(</w:t>
            </w:r>
            <w:proofErr w:type="gramEnd"/>
            <w:r>
              <w:t xml:space="preserve"> копия прилагается )</w:t>
            </w:r>
          </w:p>
          <w:p w:rsidR="00BC1FB0" w:rsidRDefault="00BC1FB0" w:rsidP="00BC1FB0">
            <w:r>
              <w:t>Приказ №1 от 29.08.2015г.</w:t>
            </w:r>
          </w:p>
          <w:p w:rsidR="007D7A4D" w:rsidRDefault="007D7A4D" w:rsidP="0031632B"/>
          <w:p w:rsidR="007D7A4D" w:rsidRDefault="007D7A4D" w:rsidP="0031632B">
            <w:r>
              <w:t>Исполнен</w:t>
            </w:r>
            <w:proofErr w:type="gramStart"/>
            <w:r>
              <w:t>о(</w:t>
            </w:r>
            <w:proofErr w:type="gramEnd"/>
            <w:r>
              <w:t>копия прилагается)</w:t>
            </w:r>
            <w:r w:rsidR="00BC1FB0">
              <w:br/>
              <w:t>Приказ №25   15.03.2017г</w:t>
            </w:r>
          </w:p>
          <w:p w:rsidR="00BC1FB0" w:rsidRDefault="00BC1FB0" w:rsidP="0031632B"/>
          <w:p w:rsidR="00BC1FB0" w:rsidRDefault="00BC1FB0" w:rsidP="0031632B"/>
          <w:p w:rsidR="00BC1FB0" w:rsidRDefault="00BC1FB0" w:rsidP="0031632B"/>
          <w:p w:rsidR="00BC1FB0" w:rsidRDefault="00BC1FB0" w:rsidP="0031632B"/>
          <w:p w:rsidR="00BC1FB0" w:rsidRDefault="00BC1FB0" w:rsidP="0031632B">
            <w:r>
              <w:t>Принят и утвержден на педагогическом совете Протокол №1 29.08.2017г</w:t>
            </w:r>
            <w:bookmarkStart w:id="0" w:name="_GoBack"/>
            <w:bookmarkEnd w:id="0"/>
          </w:p>
        </w:tc>
      </w:tr>
    </w:tbl>
    <w:p w:rsidR="009134E5" w:rsidRDefault="009134E5" w:rsidP="0031632B">
      <w:pPr>
        <w:ind w:left="360"/>
      </w:pPr>
    </w:p>
    <w:p w:rsidR="007D7A4D" w:rsidRDefault="007D7A4D" w:rsidP="0031632B">
      <w:pPr>
        <w:ind w:left="360"/>
      </w:pPr>
    </w:p>
    <w:p w:rsidR="007D7A4D" w:rsidRDefault="007D7A4D" w:rsidP="0031632B">
      <w:pPr>
        <w:ind w:left="360"/>
      </w:pPr>
      <w:r>
        <w:t>В связи с допущенными нарушениями заместители директора Пашаева А.И., Алексеева И.В приказом №75/ОД от 28.02.2017 г предупреждены</w:t>
      </w:r>
      <w:proofErr w:type="gramStart"/>
      <w:r>
        <w:t xml:space="preserve"> .</w:t>
      </w:r>
      <w:proofErr w:type="gramEnd"/>
    </w:p>
    <w:p w:rsidR="007D7A4D" w:rsidRDefault="00A815EE" w:rsidP="0031632B">
      <w:pPr>
        <w:ind w:left="36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1994730</wp:posOffset>
            </wp:positionH>
            <wp:positionV relativeFrom="paragraph">
              <wp:posOffset>127098</wp:posOffset>
            </wp:positionV>
            <wp:extent cx="1489319" cy="1367692"/>
            <wp:effectExtent l="19050" t="0" r="0" b="0"/>
            <wp:wrapNone/>
            <wp:docPr id="1" name="Рисунок 0" descr="20170801_11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01_112602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69676C"/>
                        </a:clrFrom>
                        <a:clrTo>
                          <a:srgbClr val="69676C">
                            <a:alpha val="0"/>
                          </a:srgbClr>
                        </a:clrTo>
                      </a:clrChange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25048" t="9195" r="24552" b="8288"/>
                    <a:stretch>
                      <a:fillRect/>
                    </a:stretch>
                  </pic:blipFill>
                  <pic:spPr>
                    <a:xfrm>
                      <a:off x="0" y="0"/>
                      <a:ext cx="1489319" cy="1367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A4D" w:rsidRDefault="00A815EE" w:rsidP="0031632B">
      <w:pPr>
        <w:ind w:left="360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2627777</wp:posOffset>
            </wp:positionH>
            <wp:positionV relativeFrom="paragraph">
              <wp:posOffset>124314</wp:posOffset>
            </wp:positionV>
            <wp:extent cx="1887903" cy="429846"/>
            <wp:effectExtent l="19050" t="0" r="0" b="0"/>
            <wp:wrapNone/>
            <wp:docPr id="4" name="Рисунок 3" descr="20170801_11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801_112606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797778"/>
                        </a:clrFrom>
                        <a:clrTo>
                          <a:srgbClr val="797778">
                            <a:alpha val="0"/>
                          </a:srgbClr>
                        </a:clrTo>
                      </a:clrChange>
                    </a:blip>
                    <a:srcRect l="15875" t="43925" r="22564" b="30943"/>
                    <a:stretch>
                      <a:fillRect/>
                    </a:stretch>
                  </pic:blipFill>
                  <pic:spPr>
                    <a:xfrm>
                      <a:off x="0" y="0"/>
                      <a:ext cx="1887903" cy="429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A4D" w:rsidRDefault="007D7A4D" w:rsidP="007D7A4D">
      <w:pPr>
        <w:ind w:left="360"/>
      </w:pPr>
      <w:r>
        <w:t>Директор МБОУ СОШ №15                                                                               Летифов Л.</w:t>
      </w:r>
      <w:proofErr w:type="gramStart"/>
      <w:r>
        <w:t>З</w:t>
      </w:r>
      <w:proofErr w:type="gramEnd"/>
    </w:p>
    <w:sectPr w:rsidR="007D7A4D" w:rsidSect="00912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E0986"/>
    <w:multiLevelType w:val="hybridMultilevel"/>
    <w:tmpl w:val="E114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70601"/>
    <w:multiLevelType w:val="hybridMultilevel"/>
    <w:tmpl w:val="AB1A9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786E8C"/>
    <w:rsid w:val="0013491D"/>
    <w:rsid w:val="0031632B"/>
    <w:rsid w:val="00326D78"/>
    <w:rsid w:val="005A0C51"/>
    <w:rsid w:val="00786E8C"/>
    <w:rsid w:val="007D7A4D"/>
    <w:rsid w:val="009126C9"/>
    <w:rsid w:val="009134E5"/>
    <w:rsid w:val="00A815EE"/>
    <w:rsid w:val="00BC1FB0"/>
    <w:rsid w:val="00DD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51"/>
    <w:pPr>
      <w:ind w:left="720"/>
      <w:contextualSpacing/>
    </w:pPr>
  </w:style>
  <w:style w:type="table" w:styleId="a4">
    <w:name w:val="Table Grid"/>
    <w:basedOn w:val="a1"/>
    <w:uiPriority w:val="59"/>
    <w:rsid w:val="00913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C51"/>
    <w:pPr>
      <w:ind w:left="720"/>
      <w:contextualSpacing/>
    </w:pPr>
  </w:style>
  <w:style w:type="table" w:styleId="a4">
    <w:name w:val="Table Grid"/>
    <w:basedOn w:val="a1"/>
    <w:uiPriority w:val="59"/>
    <w:rsid w:val="00913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xxx</cp:lastModifiedBy>
  <cp:revision>3</cp:revision>
  <cp:lastPrinted>2017-08-01T09:19:00Z</cp:lastPrinted>
  <dcterms:created xsi:type="dcterms:W3CDTF">2017-08-01T09:17:00Z</dcterms:created>
  <dcterms:modified xsi:type="dcterms:W3CDTF">2017-08-01T09:20:00Z</dcterms:modified>
</cp:coreProperties>
</file>