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C68" w:rsidRDefault="009F0D72" w:rsidP="005070EC">
      <w:pPr>
        <w:jc w:val="center"/>
        <w:rPr>
          <w:rFonts w:hAnsi="Times New Roman" w:cs="Times New Roman"/>
          <w:b/>
          <w:bCs/>
          <w:color w:val="000000"/>
          <w:sz w:val="28"/>
          <w:szCs w:val="28"/>
          <w:lang w:val="ru-RU"/>
        </w:rPr>
      </w:pPr>
      <w:bookmarkStart w:id="0" w:name="_GoBack"/>
      <w:bookmarkEnd w:id="0"/>
      <w:r>
        <w:rPr>
          <w:noProof/>
          <w:lang w:val="ru-RU" w:eastAsia="ru-RU"/>
        </w:rPr>
        <w:drawing>
          <wp:anchor distT="0" distB="0" distL="114300" distR="114300" simplePos="0" relativeHeight="251660288" behindDoc="0" locked="0" layoutInCell="1" allowOverlap="1">
            <wp:simplePos x="0" y="0"/>
            <wp:positionH relativeFrom="margin">
              <wp:align>center</wp:align>
            </wp:positionH>
            <wp:positionV relativeFrom="margin">
              <wp:align>top</wp:align>
            </wp:positionV>
            <wp:extent cx="6677025" cy="9334500"/>
            <wp:effectExtent l="0" t="0" r="9525" b="0"/>
            <wp:wrapSquare wrapText="bothSides"/>
            <wp:docPr id="2" name="Рисунок 2" descr="img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10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77025" cy="9334500"/>
                    </a:xfrm>
                    <a:prstGeom prst="rect">
                      <a:avLst/>
                    </a:prstGeom>
                    <a:noFill/>
                  </pic:spPr>
                </pic:pic>
              </a:graphicData>
            </a:graphic>
            <wp14:sizeRelH relativeFrom="page">
              <wp14:pctWidth>0</wp14:pctWidth>
            </wp14:sizeRelH>
            <wp14:sizeRelV relativeFrom="page">
              <wp14:pctHeight>0</wp14:pctHeight>
            </wp14:sizeRelV>
          </wp:anchor>
        </w:drawing>
      </w:r>
    </w:p>
    <w:p w:rsidR="002F21D5" w:rsidRDefault="002F21D5" w:rsidP="00A35E2C">
      <w:pPr>
        <w:jc w:val="center"/>
        <w:rPr>
          <w:rFonts w:hAnsi="Times New Roman" w:cs="Times New Roman"/>
          <w:b/>
          <w:bCs/>
          <w:color w:val="000000"/>
          <w:sz w:val="28"/>
          <w:szCs w:val="28"/>
          <w:lang w:val="ru-RU"/>
        </w:rPr>
      </w:pPr>
    </w:p>
    <w:p w:rsidR="00A35E2C" w:rsidRPr="00085625" w:rsidRDefault="00A35E2C" w:rsidP="00A35E2C">
      <w:pPr>
        <w:jc w:val="center"/>
        <w:rPr>
          <w:rFonts w:hAnsi="Times New Roman" w:cs="Times New Roman"/>
          <w:color w:val="000000"/>
          <w:sz w:val="28"/>
          <w:szCs w:val="28"/>
          <w:lang w:val="ru-RU"/>
        </w:rPr>
      </w:pPr>
      <w:r w:rsidRPr="00085625">
        <w:rPr>
          <w:rFonts w:hAnsi="Times New Roman" w:cs="Times New Roman"/>
          <w:b/>
          <w:bCs/>
          <w:color w:val="000000"/>
          <w:sz w:val="28"/>
          <w:szCs w:val="28"/>
          <w:lang w:val="ru-RU"/>
        </w:rPr>
        <w:lastRenderedPageBreak/>
        <w:t>Аналитическая часть</w:t>
      </w:r>
    </w:p>
    <w:p w:rsidR="00A35E2C" w:rsidRPr="00085625" w:rsidRDefault="00A35E2C" w:rsidP="00A35E2C">
      <w:pPr>
        <w:jc w:val="center"/>
        <w:rPr>
          <w:rFonts w:hAnsi="Times New Roman" w:cs="Times New Roman"/>
          <w:color w:val="000000"/>
          <w:sz w:val="28"/>
          <w:szCs w:val="28"/>
          <w:lang w:val="ru-RU"/>
        </w:rPr>
      </w:pPr>
      <w:r w:rsidRPr="00085625">
        <w:rPr>
          <w:rFonts w:hAnsi="Times New Roman" w:cs="Times New Roman"/>
          <w:b/>
          <w:bCs/>
          <w:color w:val="000000"/>
          <w:sz w:val="28"/>
          <w:szCs w:val="28"/>
        </w:rPr>
        <w:t>I</w:t>
      </w:r>
      <w:r w:rsidRPr="00085625">
        <w:rPr>
          <w:rFonts w:hAnsi="Times New Roman" w:cs="Times New Roman"/>
          <w:b/>
          <w:bCs/>
          <w:color w:val="000000"/>
          <w:sz w:val="28"/>
          <w:szCs w:val="28"/>
          <w:lang w:val="ru-RU"/>
        </w:rPr>
        <w:t>.</w:t>
      </w:r>
      <w:r w:rsidRPr="00085625">
        <w:rPr>
          <w:rFonts w:hAnsi="Times New Roman" w:cs="Times New Roman"/>
          <w:b/>
          <w:bCs/>
          <w:color w:val="000000"/>
          <w:sz w:val="28"/>
          <w:szCs w:val="28"/>
        </w:rPr>
        <w:t> </w:t>
      </w:r>
      <w:r w:rsidRPr="00085625">
        <w:rPr>
          <w:rFonts w:hAnsi="Times New Roman" w:cs="Times New Roman"/>
          <w:b/>
          <w:bCs/>
          <w:color w:val="000000"/>
          <w:sz w:val="28"/>
          <w:szCs w:val="28"/>
          <w:lang w:val="ru-RU"/>
        </w:rPr>
        <w:t>Оценка образовательной деятельности</w:t>
      </w:r>
    </w:p>
    <w:p w:rsidR="00A35E2C" w:rsidRPr="00085625" w:rsidRDefault="00A35E2C" w:rsidP="00C0259B">
      <w:pPr>
        <w:spacing w:line="276" w:lineRule="auto"/>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085625">
        <w:rPr>
          <w:rFonts w:hAnsi="Times New Roman" w:cs="Times New Roman"/>
          <w:color w:val="000000"/>
          <w:sz w:val="28"/>
          <w:szCs w:val="28"/>
          <w:lang w:val="ru-RU"/>
        </w:rPr>
        <w:t>Образовательная деятельность в Школе организуется в соответствии с</w:t>
      </w:r>
      <w:r w:rsidRPr="00085625">
        <w:rPr>
          <w:rFonts w:hAnsi="Times New Roman" w:cs="Times New Roman"/>
          <w:color w:val="000000"/>
          <w:sz w:val="28"/>
          <w:szCs w:val="28"/>
        </w:rPr>
        <w:t> </w:t>
      </w:r>
      <w:r w:rsidRPr="00085625">
        <w:rPr>
          <w:rFonts w:hAnsi="Times New Roman" w:cs="Times New Roman"/>
          <w:color w:val="000000"/>
          <w:sz w:val="28"/>
          <w:szCs w:val="28"/>
          <w:lang w:val="ru-RU"/>
        </w:rPr>
        <w:t>Федеральным законом от 29.12.2012 № 273-ФЗ</w:t>
      </w:r>
      <w:r w:rsidRPr="00085625">
        <w:rPr>
          <w:rFonts w:hAnsi="Times New Roman" w:cs="Times New Roman"/>
          <w:color w:val="000000"/>
          <w:sz w:val="28"/>
          <w:szCs w:val="28"/>
        </w:rPr>
        <w:t> </w:t>
      </w:r>
      <w:r w:rsidRPr="00085625">
        <w:rPr>
          <w:rFonts w:hAnsi="Times New Roman" w:cs="Times New Roman"/>
          <w:color w:val="000000"/>
          <w:sz w:val="28"/>
          <w:szCs w:val="28"/>
          <w:lang w:val="ru-RU"/>
        </w:rPr>
        <w:t>«Об образовании в Российской Федерации», ФГОС начального общего, основного общего и среднего общего образования, СП 2.4.3648-20 «Санитарно-эпидемиологические требования к организациям воспитания и обучения, отдыха и оздоровления детей и молодежи», СанПиН 1.2.3685-21</w:t>
      </w:r>
      <w:r w:rsidRPr="00085625">
        <w:rPr>
          <w:rFonts w:hAnsi="Times New Roman" w:cs="Times New Roman"/>
          <w:color w:val="000000"/>
          <w:sz w:val="28"/>
          <w:szCs w:val="28"/>
        </w:rPr>
        <w:t> </w:t>
      </w:r>
      <w:r w:rsidRPr="00085625">
        <w:rPr>
          <w:rFonts w:hAnsi="Times New Roman" w:cs="Times New Roman"/>
          <w:color w:val="000000"/>
          <w:sz w:val="28"/>
          <w:szCs w:val="28"/>
          <w:lang w:val="ru-RU"/>
        </w:rPr>
        <w:t>«Гигиенические нормативы и требования к обеспечению безопасности и (или) безвредности для человека факторов среды обитания», другими нормативными правовыми актами, которые регулируют деятельность образовательных организаций, основными образовательными программами. локальными нормативными актами Школы.</w:t>
      </w:r>
    </w:p>
    <w:p w:rsidR="00A35E2C" w:rsidRPr="00085625" w:rsidRDefault="00A35E2C" w:rsidP="00C0259B">
      <w:pPr>
        <w:spacing w:line="276" w:lineRule="auto"/>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085625">
        <w:rPr>
          <w:rFonts w:hAnsi="Times New Roman" w:cs="Times New Roman"/>
          <w:color w:val="000000"/>
          <w:sz w:val="28"/>
          <w:szCs w:val="28"/>
          <w:lang w:val="ru-RU"/>
        </w:rPr>
        <w:t>Учебный план 1–4-х классов ориентирован на 4-летний нормативный срок освоения основной образовательной программы начального общего образования (реализация</w:t>
      </w:r>
      <w:r w:rsidRPr="00085625">
        <w:rPr>
          <w:rFonts w:hAnsi="Times New Roman" w:cs="Times New Roman"/>
          <w:color w:val="000000"/>
          <w:sz w:val="28"/>
          <w:szCs w:val="28"/>
        </w:rPr>
        <w:t> </w:t>
      </w:r>
      <w:r w:rsidRPr="00085625">
        <w:rPr>
          <w:rFonts w:hAnsi="Times New Roman" w:cs="Times New Roman"/>
          <w:color w:val="000000"/>
          <w:sz w:val="28"/>
          <w:szCs w:val="28"/>
          <w:lang w:val="ru-RU"/>
        </w:rPr>
        <w:t>ФГОС НОО), 5–9-х классов – на 5-летний нормативный срок освоения основной образовательной программы основного общего образования (реализация</w:t>
      </w:r>
      <w:r w:rsidRPr="00085625">
        <w:rPr>
          <w:rFonts w:hAnsi="Times New Roman" w:cs="Times New Roman"/>
          <w:color w:val="000000"/>
          <w:sz w:val="28"/>
          <w:szCs w:val="28"/>
        </w:rPr>
        <w:t> </w:t>
      </w:r>
      <w:r w:rsidRPr="00085625">
        <w:rPr>
          <w:rFonts w:hAnsi="Times New Roman" w:cs="Times New Roman"/>
          <w:color w:val="000000"/>
          <w:sz w:val="28"/>
          <w:szCs w:val="28"/>
          <w:lang w:val="ru-RU"/>
        </w:rPr>
        <w:t>ФГОС ООО), 10–11-х классов – на 2-летний нормативный срок освоения образовательной программы среднего общего образования (реализация</w:t>
      </w:r>
      <w:r w:rsidRPr="00085625">
        <w:rPr>
          <w:rFonts w:hAnsi="Times New Roman" w:cs="Times New Roman"/>
          <w:color w:val="000000"/>
          <w:sz w:val="28"/>
          <w:szCs w:val="28"/>
        </w:rPr>
        <w:t> </w:t>
      </w:r>
      <w:r w:rsidRPr="00085625">
        <w:rPr>
          <w:rFonts w:hAnsi="Times New Roman" w:cs="Times New Roman"/>
          <w:color w:val="000000"/>
          <w:sz w:val="28"/>
          <w:szCs w:val="28"/>
          <w:lang w:val="ru-RU"/>
        </w:rPr>
        <w:t>ФГОС СОО).</w:t>
      </w:r>
    </w:p>
    <w:p w:rsidR="00A35E2C" w:rsidRPr="00085625" w:rsidRDefault="00A35E2C" w:rsidP="00C0259B">
      <w:pPr>
        <w:spacing w:before="0" w:beforeAutospacing="0" w:after="0" w:afterAutospacing="0"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085625">
        <w:rPr>
          <w:rFonts w:ascii="Times New Roman" w:hAnsi="Times New Roman" w:cs="Times New Roman"/>
          <w:sz w:val="28"/>
          <w:szCs w:val="28"/>
          <w:lang w:val="ru-RU"/>
        </w:rPr>
        <w:t>В соответствии с образовательными программами в учебный план школы включены:</w:t>
      </w:r>
    </w:p>
    <w:p w:rsidR="00A35E2C" w:rsidRPr="00085625" w:rsidRDefault="00A35E2C" w:rsidP="00C0259B">
      <w:pPr>
        <w:pStyle w:val="ad"/>
        <w:numPr>
          <w:ilvl w:val="0"/>
          <w:numId w:val="13"/>
        </w:numPr>
        <w:spacing w:line="276" w:lineRule="auto"/>
        <w:jc w:val="both"/>
        <w:rPr>
          <w:rFonts w:ascii="Times New Roman" w:hAnsi="Times New Roman" w:cs="Times New Roman"/>
          <w:sz w:val="28"/>
          <w:szCs w:val="28"/>
          <w:lang w:val="ru-RU"/>
        </w:rPr>
      </w:pPr>
      <w:r w:rsidRPr="00085625">
        <w:rPr>
          <w:rFonts w:ascii="Times New Roman" w:hAnsi="Times New Roman" w:cs="Times New Roman"/>
          <w:sz w:val="28"/>
          <w:szCs w:val="28"/>
          <w:lang w:val="ru-RU"/>
        </w:rPr>
        <w:t xml:space="preserve">предметные области, являющиеся обязательными при реализации ФГОС, </w:t>
      </w:r>
    </w:p>
    <w:p w:rsidR="00A35E2C" w:rsidRPr="00085625" w:rsidRDefault="00A35E2C" w:rsidP="00C0259B">
      <w:pPr>
        <w:pStyle w:val="ad"/>
        <w:numPr>
          <w:ilvl w:val="0"/>
          <w:numId w:val="13"/>
        </w:numPr>
        <w:spacing w:line="276" w:lineRule="auto"/>
        <w:jc w:val="both"/>
        <w:rPr>
          <w:rFonts w:ascii="Times New Roman" w:hAnsi="Times New Roman" w:cs="Times New Roman"/>
          <w:sz w:val="28"/>
          <w:szCs w:val="28"/>
          <w:lang w:val="ru-RU"/>
        </w:rPr>
      </w:pPr>
      <w:r w:rsidRPr="00085625">
        <w:rPr>
          <w:rFonts w:ascii="Times New Roman" w:hAnsi="Times New Roman" w:cs="Times New Roman"/>
          <w:sz w:val="28"/>
          <w:szCs w:val="28"/>
          <w:lang w:val="ru-RU"/>
        </w:rPr>
        <w:t>перечень учебных предметов, обязательных для изучения на указанных ступенях обучения;</w:t>
      </w:r>
    </w:p>
    <w:p w:rsidR="00A35E2C" w:rsidRDefault="00A35E2C" w:rsidP="00C0259B">
      <w:pPr>
        <w:pStyle w:val="ad"/>
        <w:numPr>
          <w:ilvl w:val="0"/>
          <w:numId w:val="13"/>
        </w:numPr>
        <w:spacing w:line="276" w:lineRule="auto"/>
        <w:jc w:val="both"/>
        <w:rPr>
          <w:rFonts w:ascii="Times New Roman" w:hAnsi="Times New Roman" w:cs="Times New Roman"/>
          <w:sz w:val="28"/>
          <w:szCs w:val="28"/>
          <w:lang w:val="ru-RU"/>
        </w:rPr>
      </w:pPr>
      <w:r w:rsidRPr="00085625">
        <w:rPr>
          <w:rFonts w:ascii="Times New Roman" w:hAnsi="Times New Roman" w:cs="Times New Roman"/>
          <w:sz w:val="28"/>
          <w:szCs w:val="28"/>
          <w:lang w:val="ru-RU"/>
        </w:rPr>
        <w:t>перечень предметов, необходимых для реализации компонента образовательных программ, формируемых школой.</w:t>
      </w:r>
    </w:p>
    <w:p w:rsidR="00A35E2C" w:rsidRPr="0079350F" w:rsidRDefault="00A35E2C" w:rsidP="00C0259B">
      <w:pPr>
        <w:spacing w:after="0" w:line="276" w:lineRule="auto"/>
        <w:jc w:val="both"/>
        <w:rPr>
          <w:rFonts w:ascii="Times New Roman" w:eastAsia="Times New Roman" w:hAnsi="Times New Roman" w:cs="Times New Roman"/>
          <w:color w:val="000000"/>
          <w:sz w:val="28"/>
          <w:szCs w:val="28"/>
          <w:lang w:val="ru-RU" w:eastAsia="ru-RU"/>
        </w:rPr>
      </w:pPr>
      <w:r w:rsidRPr="0079350F">
        <w:rPr>
          <w:rFonts w:ascii="Times New Roman" w:eastAsia="Times New Roman" w:hAnsi="Times New Roman" w:cs="Times New Roman"/>
          <w:color w:val="000000"/>
          <w:sz w:val="28"/>
          <w:szCs w:val="28"/>
          <w:lang w:val="ru-RU" w:eastAsia="ru-RU"/>
        </w:rPr>
        <w:t>Информация об организации учебного процесса:</w:t>
      </w:r>
    </w:p>
    <w:p w:rsidR="00A35E2C" w:rsidRPr="004854EC" w:rsidRDefault="00A35E2C" w:rsidP="00C0259B">
      <w:pPr>
        <w:numPr>
          <w:ilvl w:val="0"/>
          <w:numId w:val="26"/>
        </w:numPr>
        <w:spacing w:before="0" w:beforeAutospacing="0" w:after="0" w:afterAutospacing="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общее</w:t>
      </w:r>
      <w:r>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eastAsia="ru-RU"/>
        </w:rPr>
        <w:t>число</w:t>
      </w:r>
      <w:r>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eastAsia="ru-RU"/>
        </w:rPr>
        <w:t xml:space="preserve">учащихся – </w:t>
      </w:r>
      <w:r>
        <w:rPr>
          <w:rFonts w:ascii="Times New Roman" w:eastAsia="Times New Roman" w:hAnsi="Times New Roman" w:cs="Times New Roman"/>
          <w:color w:val="000000"/>
          <w:sz w:val="28"/>
          <w:szCs w:val="28"/>
          <w:lang w:val="ru-RU" w:eastAsia="ru-RU"/>
        </w:rPr>
        <w:t>1495 чел</w:t>
      </w:r>
      <w:r w:rsidRPr="004854EC">
        <w:rPr>
          <w:rFonts w:ascii="Times New Roman" w:eastAsia="Times New Roman" w:hAnsi="Times New Roman" w:cs="Times New Roman"/>
          <w:color w:val="000000"/>
          <w:sz w:val="28"/>
          <w:szCs w:val="28"/>
          <w:lang w:eastAsia="ru-RU"/>
        </w:rPr>
        <w:t>;</w:t>
      </w:r>
    </w:p>
    <w:p w:rsidR="00A35E2C" w:rsidRPr="0079350F" w:rsidRDefault="00A35E2C" w:rsidP="00C0259B">
      <w:pPr>
        <w:numPr>
          <w:ilvl w:val="0"/>
          <w:numId w:val="26"/>
        </w:numPr>
        <w:spacing w:before="0" w:beforeAutospacing="0" w:after="0" w:afterAutospacing="0" w:line="276" w:lineRule="auto"/>
        <w:jc w:val="both"/>
        <w:rPr>
          <w:rFonts w:ascii="Times New Roman" w:eastAsia="Times New Roman" w:hAnsi="Times New Roman" w:cs="Times New Roman"/>
          <w:color w:val="000000"/>
          <w:sz w:val="28"/>
          <w:szCs w:val="28"/>
          <w:lang w:val="ru-RU" w:eastAsia="ru-RU"/>
        </w:rPr>
      </w:pPr>
      <w:r w:rsidRPr="0079350F">
        <w:rPr>
          <w:rFonts w:ascii="Times New Roman" w:eastAsia="Times New Roman" w:hAnsi="Times New Roman" w:cs="Times New Roman"/>
          <w:color w:val="000000"/>
          <w:sz w:val="28"/>
          <w:szCs w:val="28"/>
          <w:lang w:val="ru-RU" w:eastAsia="ru-RU"/>
        </w:rPr>
        <w:t>количество профильных классов по уровням общего образования -</w:t>
      </w:r>
      <w:r>
        <w:rPr>
          <w:rFonts w:ascii="Times New Roman" w:eastAsia="Times New Roman" w:hAnsi="Times New Roman" w:cs="Times New Roman"/>
          <w:color w:val="000000"/>
          <w:sz w:val="28"/>
          <w:szCs w:val="28"/>
          <w:lang w:val="ru-RU" w:eastAsia="ru-RU"/>
        </w:rPr>
        <w:t>7(6 М,  7М, 10 Х-Б, 10 С-Г, 10 С-Э, 11 М, 11 С)</w:t>
      </w:r>
      <w:r w:rsidRPr="0079350F">
        <w:rPr>
          <w:rFonts w:ascii="Times New Roman" w:eastAsia="Times New Roman" w:hAnsi="Times New Roman" w:cs="Times New Roman"/>
          <w:color w:val="000000"/>
          <w:sz w:val="28"/>
          <w:szCs w:val="28"/>
          <w:lang w:val="ru-RU" w:eastAsia="ru-RU"/>
        </w:rPr>
        <w:t>;</w:t>
      </w:r>
    </w:p>
    <w:p w:rsidR="00A35E2C" w:rsidRDefault="00A35E2C" w:rsidP="00C0259B">
      <w:pPr>
        <w:numPr>
          <w:ilvl w:val="0"/>
          <w:numId w:val="26"/>
        </w:numPr>
        <w:spacing w:before="0" w:beforeAutospacing="0" w:after="0" w:afterAutospacing="0" w:line="276" w:lineRule="auto"/>
        <w:jc w:val="both"/>
        <w:rPr>
          <w:rFonts w:ascii="Times New Roman" w:eastAsia="Times New Roman" w:hAnsi="Times New Roman" w:cs="Times New Roman"/>
          <w:color w:val="000000"/>
          <w:sz w:val="28"/>
          <w:szCs w:val="28"/>
          <w:lang w:val="ru-RU" w:eastAsia="ru-RU"/>
        </w:rPr>
      </w:pPr>
      <w:r w:rsidRPr="0079350F">
        <w:rPr>
          <w:rFonts w:ascii="Times New Roman" w:eastAsia="Times New Roman" w:hAnsi="Times New Roman" w:cs="Times New Roman"/>
          <w:color w:val="000000"/>
          <w:sz w:val="28"/>
          <w:szCs w:val="28"/>
          <w:lang w:val="ru-RU" w:eastAsia="ru-RU"/>
        </w:rPr>
        <w:t>продолжительность уроков -45 мин,</w:t>
      </w:r>
    </w:p>
    <w:p w:rsidR="00A35E2C" w:rsidRDefault="00A35E2C" w:rsidP="00C0259B">
      <w:pPr>
        <w:numPr>
          <w:ilvl w:val="0"/>
          <w:numId w:val="26"/>
        </w:numPr>
        <w:spacing w:before="0" w:beforeAutospacing="0" w:after="0" w:afterAutospacing="0" w:line="276" w:lineRule="auto"/>
        <w:jc w:val="both"/>
        <w:rPr>
          <w:rFonts w:ascii="Times New Roman" w:eastAsia="Times New Roman" w:hAnsi="Times New Roman" w:cs="Times New Roman"/>
          <w:color w:val="000000"/>
          <w:sz w:val="28"/>
          <w:szCs w:val="28"/>
          <w:lang w:val="ru-RU" w:eastAsia="ru-RU"/>
        </w:rPr>
      </w:pPr>
      <w:r w:rsidRPr="0079350F">
        <w:rPr>
          <w:rFonts w:ascii="Times New Roman" w:eastAsia="Times New Roman" w:hAnsi="Times New Roman" w:cs="Times New Roman"/>
          <w:color w:val="000000"/>
          <w:sz w:val="28"/>
          <w:szCs w:val="28"/>
          <w:lang w:val="ru-RU" w:eastAsia="ru-RU"/>
        </w:rPr>
        <w:t xml:space="preserve"> учебных дней– шестидневка -  в 5-11-х кл., пятидневка в 1-4-х кл., </w:t>
      </w:r>
    </w:p>
    <w:p w:rsidR="00A35E2C" w:rsidRPr="0079350F" w:rsidRDefault="00A35E2C" w:rsidP="00C0259B">
      <w:pPr>
        <w:numPr>
          <w:ilvl w:val="0"/>
          <w:numId w:val="26"/>
        </w:numPr>
        <w:spacing w:before="0" w:beforeAutospacing="0" w:after="0" w:afterAutospacing="0" w:line="276" w:lineRule="auto"/>
        <w:jc w:val="both"/>
        <w:rPr>
          <w:rFonts w:ascii="Times New Roman" w:eastAsia="Times New Roman" w:hAnsi="Times New Roman" w:cs="Times New Roman"/>
          <w:color w:val="000000"/>
          <w:sz w:val="28"/>
          <w:szCs w:val="28"/>
          <w:lang w:val="ru-RU" w:eastAsia="ru-RU"/>
        </w:rPr>
      </w:pPr>
      <w:r w:rsidRPr="0079350F">
        <w:rPr>
          <w:rFonts w:ascii="Times New Roman" w:eastAsia="Times New Roman" w:hAnsi="Times New Roman" w:cs="Times New Roman"/>
          <w:color w:val="000000"/>
          <w:sz w:val="28"/>
          <w:szCs w:val="28"/>
          <w:lang w:val="ru-RU" w:eastAsia="ru-RU"/>
        </w:rPr>
        <w:t xml:space="preserve">учебного и каникулярного времени в рамках полугодия -  в соответствии с приказом МКУ «Управление образования г. </w:t>
      </w:r>
      <w:r>
        <w:rPr>
          <w:rFonts w:ascii="Times New Roman" w:eastAsia="Times New Roman" w:hAnsi="Times New Roman" w:cs="Times New Roman"/>
          <w:color w:val="000000"/>
          <w:sz w:val="28"/>
          <w:szCs w:val="28"/>
          <w:lang w:val="ru-RU" w:eastAsia="ru-RU"/>
        </w:rPr>
        <w:t>Дербента</w:t>
      </w:r>
      <w:r w:rsidRPr="0079350F">
        <w:rPr>
          <w:rFonts w:ascii="Times New Roman" w:eastAsia="Times New Roman" w:hAnsi="Times New Roman" w:cs="Times New Roman"/>
          <w:color w:val="000000"/>
          <w:sz w:val="28"/>
          <w:szCs w:val="28"/>
          <w:lang w:val="ru-RU" w:eastAsia="ru-RU"/>
        </w:rPr>
        <w:t>»;</w:t>
      </w:r>
    </w:p>
    <w:p w:rsidR="00A35E2C" w:rsidRPr="0079350F" w:rsidRDefault="00A35E2C" w:rsidP="00C0259B">
      <w:pPr>
        <w:numPr>
          <w:ilvl w:val="0"/>
          <w:numId w:val="26"/>
        </w:numPr>
        <w:spacing w:before="0" w:beforeAutospacing="0" w:after="0" w:afterAutospacing="0" w:line="276" w:lineRule="auto"/>
        <w:jc w:val="both"/>
        <w:rPr>
          <w:rFonts w:ascii="Times New Roman" w:eastAsia="Times New Roman" w:hAnsi="Times New Roman" w:cs="Times New Roman"/>
          <w:color w:val="000000"/>
          <w:sz w:val="28"/>
          <w:szCs w:val="28"/>
          <w:lang w:val="ru-RU" w:eastAsia="ru-RU"/>
        </w:rPr>
      </w:pPr>
      <w:r w:rsidRPr="0079350F">
        <w:rPr>
          <w:rFonts w:ascii="Times New Roman" w:eastAsia="Times New Roman" w:hAnsi="Times New Roman" w:cs="Times New Roman"/>
          <w:color w:val="000000"/>
          <w:sz w:val="28"/>
          <w:szCs w:val="28"/>
          <w:lang w:val="ru-RU" w:eastAsia="ru-RU"/>
        </w:rPr>
        <w:t xml:space="preserve">профили обучения – </w:t>
      </w:r>
      <w:r w:rsidRPr="001A2B29">
        <w:rPr>
          <w:rFonts w:ascii="Times New Roman" w:eastAsia="Times New Roman" w:hAnsi="Times New Roman" w:cs="Times New Roman"/>
          <w:sz w:val="28"/>
          <w:szCs w:val="28"/>
          <w:lang w:val="ru-RU" w:eastAsia="ru-RU"/>
        </w:rPr>
        <w:t>математический</w:t>
      </w:r>
      <w:r>
        <w:rPr>
          <w:rFonts w:ascii="Times New Roman" w:eastAsia="Times New Roman" w:hAnsi="Times New Roman" w:cs="Times New Roman"/>
          <w:sz w:val="28"/>
          <w:szCs w:val="28"/>
          <w:lang w:val="ru-RU" w:eastAsia="ru-RU"/>
        </w:rPr>
        <w:t>,</w:t>
      </w:r>
      <w:r w:rsidRPr="0079350F">
        <w:rPr>
          <w:rFonts w:ascii="Times New Roman" w:eastAsia="Times New Roman" w:hAnsi="Times New Roman" w:cs="Times New Roman"/>
          <w:color w:val="FF0000"/>
          <w:sz w:val="28"/>
          <w:szCs w:val="28"/>
          <w:lang w:val="ru-RU" w:eastAsia="ru-RU"/>
        </w:rPr>
        <w:t xml:space="preserve"> </w:t>
      </w:r>
      <w:r w:rsidRPr="001A2B29">
        <w:rPr>
          <w:rFonts w:ascii="Times New Roman" w:eastAsia="Times New Roman" w:hAnsi="Times New Roman" w:cs="Times New Roman"/>
          <w:sz w:val="28"/>
          <w:szCs w:val="28"/>
          <w:lang w:val="ru-RU" w:eastAsia="ru-RU"/>
        </w:rPr>
        <w:t>социальн</w:t>
      </w:r>
      <w:r>
        <w:rPr>
          <w:rFonts w:ascii="Times New Roman" w:eastAsia="Times New Roman" w:hAnsi="Times New Roman" w:cs="Times New Roman"/>
          <w:sz w:val="28"/>
          <w:szCs w:val="28"/>
          <w:lang w:val="ru-RU" w:eastAsia="ru-RU"/>
        </w:rPr>
        <w:t>о – гуманитарный, социально – экономический, химико - биологический</w:t>
      </w:r>
      <w:r w:rsidRPr="0079350F">
        <w:rPr>
          <w:rFonts w:ascii="Times New Roman" w:eastAsia="Times New Roman" w:hAnsi="Times New Roman" w:cs="Times New Roman"/>
          <w:color w:val="000000"/>
          <w:sz w:val="28"/>
          <w:szCs w:val="28"/>
          <w:lang w:val="ru-RU" w:eastAsia="ru-RU"/>
        </w:rPr>
        <w:t>;</w:t>
      </w:r>
    </w:p>
    <w:p w:rsidR="00A35E2C" w:rsidRPr="0079350F" w:rsidRDefault="00A35E2C" w:rsidP="00C0259B">
      <w:pPr>
        <w:numPr>
          <w:ilvl w:val="0"/>
          <w:numId w:val="26"/>
        </w:numPr>
        <w:spacing w:before="0" w:beforeAutospacing="0" w:after="0" w:afterAutospacing="0" w:line="276" w:lineRule="auto"/>
        <w:jc w:val="both"/>
        <w:rPr>
          <w:rFonts w:ascii="Times New Roman" w:eastAsia="Times New Roman" w:hAnsi="Times New Roman" w:cs="Times New Roman"/>
          <w:color w:val="000000"/>
          <w:sz w:val="28"/>
          <w:szCs w:val="28"/>
          <w:lang w:val="ru-RU" w:eastAsia="ru-RU"/>
        </w:rPr>
      </w:pPr>
      <w:r w:rsidRPr="0079350F">
        <w:rPr>
          <w:rFonts w:ascii="Times New Roman" w:eastAsia="Times New Roman" w:hAnsi="Times New Roman" w:cs="Times New Roman"/>
          <w:color w:val="000000"/>
          <w:sz w:val="28"/>
          <w:szCs w:val="28"/>
          <w:lang w:val="ru-RU" w:eastAsia="ru-RU"/>
        </w:rPr>
        <w:t>направления воспитательной работы (структура модуля дополнительного образования).</w:t>
      </w:r>
    </w:p>
    <w:p w:rsidR="00A35E2C" w:rsidRDefault="00A35E2C" w:rsidP="00C0259B">
      <w:pPr>
        <w:pStyle w:val="ad"/>
        <w:spacing w:line="276" w:lineRule="auto"/>
        <w:ind w:left="284" w:firstLine="436"/>
        <w:jc w:val="both"/>
        <w:rPr>
          <w:rFonts w:ascii="Times New Roman" w:hAnsi="Times New Roman" w:cs="Times New Roman"/>
          <w:sz w:val="28"/>
          <w:szCs w:val="28"/>
          <w:lang w:val="ru-RU"/>
        </w:rPr>
      </w:pPr>
    </w:p>
    <w:p w:rsidR="00A35E2C" w:rsidRPr="00085625" w:rsidRDefault="00A35E2C" w:rsidP="00C0259B">
      <w:pPr>
        <w:pStyle w:val="ad"/>
        <w:spacing w:line="276" w:lineRule="auto"/>
        <w:ind w:left="284" w:firstLine="436"/>
        <w:jc w:val="both"/>
        <w:rPr>
          <w:rFonts w:ascii="Times New Roman" w:hAnsi="Times New Roman" w:cs="Times New Roman"/>
          <w:sz w:val="28"/>
          <w:szCs w:val="28"/>
          <w:lang w:val="ru-RU"/>
        </w:rPr>
      </w:pPr>
      <w:r>
        <w:rPr>
          <w:rFonts w:ascii="Times New Roman" w:hAnsi="Times New Roman" w:cs="Times New Roman"/>
          <w:sz w:val="28"/>
          <w:szCs w:val="28"/>
          <w:lang w:val="ru-RU"/>
        </w:rPr>
        <w:t>Из 1495 обучающихся в Школе проживают в закрепленном микрорайоне 1184 чел. (78,7%), в других микрорайонах города 311 чел. (21,3%), что свидетельствует о том, что школа отвечает образовательным требованиям, сохраняя свой контингент и об удовлетворенности родителей тем высоким уровнем образования, который предоставляет Школа.</w:t>
      </w:r>
    </w:p>
    <w:p w:rsidR="00A35E2C" w:rsidRPr="00085625" w:rsidRDefault="00A35E2C" w:rsidP="00C0259B">
      <w:pPr>
        <w:spacing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085625">
        <w:rPr>
          <w:rFonts w:ascii="Times New Roman" w:hAnsi="Times New Roman" w:cs="Times New Roman"/>
          <w:sz w:val="28"/>
          <w:szCs w:val="28"/>
          <w:lang w:val="ru-RU"/>
        </w:rPr>
        <w:t xml:space="preserve">План работы Школы в 2020 г. был ориентирован на всестороннее формирование личности учащегося с учетом его физического, психического развития, индивидуальных возможностей и способностей, </w:t>
      </w:r>
      <w:r>
        <w:rPr>
          <w:rFonts w:ascii="Times New Roman" w:hAnsi="Times New Roman" w:cs="Times New Roman"/>
          <w:sz w:val="28"/>
          <w:szCs w:val="28"/>
          <w:lang w:val="ru-RU"/>
        </w:rPr>
        <w:t xml:space="preserve"> </w:t>
      </w:r>
      <w:r w:rsidRPr="00085625">
        <w:rPr>
          <w:rFonts w:ascii="Times New Roman" w:hAnsi="Times New Roman" w:cs="Times New Roman"/>
          <w:sz w:val="28"/>
          <w:szCs w:val="28"/>
          <w:lang w:val="ru-RU"/>
        </w:rPr>
        <w:t>развития и совершенствования образовательного процесса, формирования общей культуры личности обучающихся на основе лучшего усвоения обязательных образовательных программ, воспитание гражданственности, трудолюбия, уважение к правам и свободам человека, любви к окружающей природе, Родине, семье, формирование здорового образа жизни.</w:t>
      </w:r>
    </w:p>
    <w:p w:rsidR="00A35E2C" w:rsidRPr="00085625" w:rsidRDefault="00A35E2C" w:rsidP="00C0259B">
      <w:pPr>
        <w:spacing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085625">
        <w:rPr>
          <w:rFonts w:ascii="Times New Roman" w:hAnsi="Times New Roman" w:cs="Times New Roman"/>
          <w:sz w:val="28"/>
          <w:szCs w:val="28"/>
          <w:lang w:val="ru-RU"/>
        </w:rPr>
        <w:t>Основными принципами образовательной политики Школы являются следующие направления:</w:t>
      </w:r>
    </w:p>
    <w:p w:rsidR="00A35E2C" w:rsidRPr="00085625" w:rsidRDefault="00A35E2C" w:rsidP="00C0259B">
      <w:pPr>
        <w:pStyle w:val="ad"/>
        <w:numPr>
          <w:ilvl w:val="0"/>
          <w:numId w:val="24"/>
        </w:numPr>
        <w:spacing w:line="276" w:lineRule="auto"/>
        <w:jc w:val="both"/>
        <w:rPr>
          <w:rFonts w:ascii="Times New Roman" w:hAnsi="Times New Roman" w:cs="Times New Roman"/>
          <w:sz w:val="28"/>
          <w:szCs w:val="28"/>
          <w:lang w:val="ru-RU"/>
        </w:rPr>
      </w:pPr>
      <w:r w:rsidRPr="00085625">
        <w:rPr>
          <w:rFonts w:ascii="Times New Roman" w:hAnsi="Times New Roman" w:cs="Times New Roman"/>
          <w:sz w:val="28"/>
          <w:szCs w:val="28"/>
          <w:lang w:val="ru-RU"/>
        </w:rPr>
        <w:t>демократизация – сотрудничество учителя и обучающегося, учащихся друг с другом, учителя и родителей;</w:t>
      </w:r>
    </w:p>
    <w:p w:rsidR="00A35E2C" w:rsidRPr="00085625" w:rsidRDefault="00A35E2C" w:rsidP="00C0259B">
      <w:pPr>
        <w:pStyle w:val="ad"/>
        <w:numPr>
          <w:ilvl w:val="0"/>
          <w:numId w:val="24"/>
        </w:numPr>
        <w:spacing w:line="276" w:lineRule="auto"/>
        <w:jc w:val="both"/>
        <w:rPr>
          <w:rFonts w:ascii="Times New Roman" w:hAnsi="Times New Roman" w:cs="Times New Roman"/>
          <w:sz w:val="28"/>
          <w:szCs w:val="28"/>
          <w:lang w:val="ru-RU"/>
        </w:rPr>
      </w:pPr>
      <w:r w:rsidRPr="00085625">
        <w:rPr>
          <w:rFonts w:ascii="Times New Roman" w:hAnsi="Times New Roman" w:cs="Times New Roman"/>
          <w:sz w:val="28"/>
          <w:szCs w:val="28"/>
          <w:lang w:val="ru-RU"/>
        </w:rPr>
        <w:t>гуманизация – личностно-ориентированная педагогика, направленная на удовлетворение образовательных потребностей учащихся и их родителей, на выявление и развитие способностей каждого ученика и одновременно обеспечивающая Федеральный государственный стандарт образования;</w:t>
      </w:r>
    </w:p>
    <w:p w:rsidR="00A35E2C" w:rsidRPr="00085625" w:rsidRDefault="00A35E2C" w:rsidP="00C0259B">
      <w:pPr>
        <w:pStyle w:val="ad"/>
        <w:numPr>
          <w:ilvl w:val="0"/>
          <w:numId w:val="24"/>
        </w:numPr>
        <w:spacing w:line="276" w:lineRule="auto"/>
        <w:jc w:val="both"/>
        <w:rPr>
          <w:rFonts w:ascii="Times New Roman" w:hAnsi="Times New Roman" w:cs="Times New Roman"/>
          <w:sz w:val="28"/>
          <w:szCs w:val="28"/>
          <w:lang w:val="ru-RU"/>
        </w:rPr>
      </w:pPr>
      <w:r w:rsidRPr="00085625">
        <w:rPr>
          <w:rFonts w:ascii="Times New Roman" w:hAnsi="Times New Roman" w:cs="Times New Roman"/>
          <w:sz w:val="28"/>
          <w:szCs w:val="28"/>
          <w:lang w:val="ru-RU"/>
        </w:rPr>
        <w:t>дифференциация – учет учебных, интеллектуальных и психологических особенностей учеников, их профессиональных склонностей;</w:t>
      </w:r>
    </w:p>
    <w:p w:rsidR="00A35E2C" w:rsidRPr="00085625" w:rsidRDefault="00A35E2C" w:rsidP="00C0259B">
      <w:pPr>
        <w:pStyle w:val="ad"/>
        <w:numPr>
          <w:ilvl w:val="0"/>
          <w:numId w:val="24"/>
        </w:numPr>
        <w:spacing w:line="276" w:lineRule="auto"/>
        <w:jc w:val="both"/>
        <w:rPr>
          <w:rFonts w:ascii="Times New Roman" w:hAnsi="Times New Roman" w:cs="Times New Roman"/>
          <w:sz w:val="28"/>
          <w:szCs w:val="28"/>
          <w:lang w:val="ru-RU"/>
        </w:rPr>
      </w:pPr>
      <w:r w:rsidRPr="00085625">
        <w:rPr>
          <w:rFonts w:ascii="Times New Roman" w:hAnsi="Times New Roman" w:cs="Times New Roman"/>
          <w:sz w:val="28"/>
          <w:szCs w:val="28"/>
          <w:lang w:val="ru-RU"/>
        </w:rPr>
        <w:t>индивидуализация- создание индивидуальной образовательной программы для каждого школьника в перспективе его развития;</w:t>
      </w:r>
    </w:p>
    <w:p w:rsidR="00A35E2C" w:rsidRPr="00085625" w:rsidRDefault="00A35E2C" w:rsidP="00C0259B">
      <w:pPr>
        <w:pStyle w:val="ad"/>
        <w:numPr>
          <w:ilvl w:val="0"/>
          <w:numId w:val="24"/>
        </w:numPr>
        <w:spacing w:line="276" w:lineRule="auto"/>
        <w:jc w:val="both"/>
        <w:rPr>
          <w:rFonts w:ascii="Times New Roman" w:hAnsi="Times New Roman" w:cs="Times New Roman"/>
          <w:sz w:val="28"/>
          <w:szCs w:val="28"/>
          <w:lang w:val="ru-RU"/>
        </w:rPr>
      </w:pPr>
      <w:r w:rsidRPr="00085625">
        <w:rPr>
          <w:rFonts w:ascii="Times New Roman" w:hAnsi="Times New Roman" w:cs="Times New Roman"/>
          <w:sz w:val="28"/>
          <w:szCs w:val="28"/>
          <w:lang w:val="ru-RU"/>
        </w:rPr>
        <w:t>оптимизация – процесс развития обучающихся через интеграцию общего и дополнительного образования.</w:t>
      </w:r>
    </w:p>
    <w:p w:rsidR="00A35E2C" w:rsidRPr="00085625" w:rsidRDefault="00A35E2C" w:rsidP="00C0259B">
      <w:pPr>
        <w:spacing w:line="276" w:lineRule="auto"/>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085625">
        <w:rPr>
          <w:rFonts w:hAnsi="Times New Roman" w:cs="Times New Roman"/>
          <w:color w:val="000000"/>
          <w:sz w:val="28"/>
          <w:szCs w:val="28"/>
          <w:lang w:val="ru-RU"/>
        </w:rPr>
        <w:t xml:space="preserve">В 2020 году в результате введения ограничительных мер в связи с распространением коронавирусной инфекции часть образовательных программ в 2019/2020 учебном году пришлось реализовывать с применением электронного обучения и дистанционных образовательных технологий. Для этого использовались федеральные и региональные информационные ресурсы, в частности,платформа «Онлайн-образование» (Моя школа в </w:t>
      </w:r>
      <w:r w:rsidRPr="00085625">
        <w:rPr>
          <w:rFonts w:hAnsi="Times New Roman" w:cs="Times New Roman"/>
          <w:color w:val="000000"/>
          <w:sz w:val="28"/>
          <w:szCs w:val="28"/>
        </w:rPr>
        <w:t>online</w:t>
      </w:r>
      <w:r w:rsidRPr="00085625">
        <w:rPr>
          <w:rFonts w:hAnsi="Times New Roman" w:cs="Times New Roman"/>
          <w:color w:val="000000"/>
          <w:sz w:val="28"/>
          <w:szCs w:val="28"/>
          <w:lang w:val="ru-RU"/>
        </w:rPr>
        <w:t>),</w:t>
      </w:r>
      <w:r w:rsidRPr="00085625">
        <w:rPr>
          <w:rFonts w:hAnsi="Times New Roman" w:cs="Times New Roman"/>
          <w:color w:val="000000"/>
          <w:sz w:val="28"/>
          <w:szCs w:val="28"/>
        </w:rPr>
        <w:t> </w:t>
      </w:r>
      <w:r w:rsidRPr="00085625">
        <w:rPr>
          <w:rFonts w:hAnsi="Times New Roman" w:cs="Times New Roman"/>
          <w:color w:val="000000"/>
          <w:sz w:val="28"/>
          <w:szCs w:val="28"/>
          <w:lang w:val="ru-RU"/>
        </w:rPr>
        <w:t>Российская электронная школа,</w:t>
      </w:r>
      <w:r w:rsidRPr="00085625">
        <w:rPr>
          <w:rFonts w:hAnsi="Times New Roman" w:cs="Times New Roman"/>
          <w:color w:val="000000"/>
          <w:sz w:val="28"/>
          <w:szCs w:val="28"/>
        </w:rPr>
        <w:t> uchi</w:t>
      </w:r>
      <w:r w:rsidRPr="00085625">
        <w:rPr>
          <w:rFonts w:hAnsi="Times New Roman" w:cs="Times New Roman"/>
          <w:color w:val="000000"/>
          <w:sz w:val="28"/>
          <w:szCs w:val="28"/>
          <w:lang w:val="ru-RU"/>
        </w:rPr>
        <w:t>.</w:t>
      </w:r>
      <w:r w:rsidRPr="00085625">
        <w:rPr>
          <w:rFonts w:hAnsi="Times New Roman" w:cs="Times New Roman"/>
          <w:color w:val="000000"/>
          <w:sz w:val="28"/>
          <w:szCs w:val="28"/>
        </w:rPr>
        <w:t>ru</w:t>
      </w:r>
      <w:r w:rsidRPr="00085625">
        <w:rPr>
          <w:rFonts w:hAnsi="Times New Roman" w:cs="Times New Roman"/>
          <w:color w:val="000000"/>
          <w:sz w:val="28"/>
          <w:szCs w:val="28"/>
          <w:lang w:val="ru-RU"/>
        </w:rPr>
        <w:t xml:space="preserve">, яндекс - учебник, </w:t>
      </w:r>
      <w:r w:rsidRPr="00085625">
        <w:rPr>
          <w:rFonts w:hAnsi="Times New Roman" w:cs="Times New Roman"/>
          <w:color w:val="000000"/>
          <w:sz w:val="28"/>
          <w:szCs w:val="28"/>
        </w:rPr>
        <w:t>yaklass</w:t>
      </w:r>
      <w:r w:rsidRPr="00085625">
        <w:rPr>
          <w:rFonts w:hAnsi="Times New Roman" w:cs="Times New Roman"/>
          <w:color w:val="000000"/>
          <w:sz w:val="28"/>
          <w:szCs w:val="28"/>
          <w:lang w:val="ru-RU"/>
        </w:rPr>
        <w:t>.</w:t>
      </w:r>
      <w:r w:rsidRPr="00085625">
        <w:rPr>
          <w:rFonts w:hAnsi="Times New Roman" w:cs="Times New Roman"/>
          <w:color w:val="000000"/>
          <w:sz w:val="28"/>
          <w:szCs w:val="28"/>
        </w:rPr>
        <w:t>ru</w:t>
      </w:r>
      <w:r w:rsidRPr="00085625">
        <w:rPr>
          <w:rFonts w:hAnsi="Times New Roman" w:cs="Times New Roman"/>
          <w:color w:val="000000"/>
          <w:sz w:val="28"/>
          <w:szCs w:val="28"/>
          <w:lang w:val="ru-RU"/>
        </w:rPr>
        <w:t>, edu.google.co</w:t>
      </w:r>
    </w:p>
    <w:p w:rsidR="00A35E2C" w:rsidRPr="00085625" w:rsidRDefault="00A35E2C" w:rsidP="00C0259B">
      <w:pPr>
        <w:spacing w:line="276" w:lineRule="auto"/>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085625">
        <w:rPr>
          <w:rFonts w:hAnsi="Times New Roman" w:cs="Times New Roman"/>
          <w:color w:val="000000"/>
          <w:sz w:val="28"/>
          <w:szCs w:val="28"/>
          <w:lang w:val="ru-RU"/>
        </w:rPr>
        <w:t>Результаты педагогического анализа, проведенного по итогам освоения образовательных программ</w:t>
      </w:r>
      <w:r w:rsidRPr="00085625">
        <w:rPr>
          <w:rFonts w:hAnsi="Times New Roman" w:cs="Times New Roman"/>
          <w:color w:val="000000"/>
          <w:sz w:val="28"/>
          <w:szCs w:val="28"/>
        </w:rPr>
        <w:t> </w:t>
      </w:r>
      <w:r w:rsidRPr="00085625">
        <w:rPr>
          <w:rFonts w:hAnsi="Times New Roman" w:cs="Times New Roman"/>
          <w:color w:val="000000"/>
          <w:sz w:val="28"/>
          <w:szCs w:val="28"/>
          <w:lang w:val="ru-RU"/>
        </w:rPr>
        <w:t xml:space="preserve">в дистанционном режиме, свидетельствуют о </w:t>
      </w:r>
      <w:r w:rsidRPr="00085625">
        <w:rPr>
          <w:rFonts w:hAnsi="Times New Roman" w:cs="Times New Roman"/>
          <w:color w:val="000000"/>
          <w:sz w:val="28"/>
          <w:szCs w:val="28"/>
          <w:lang w:val="ru-RU"/>
        </w:rPr>
        <w:lastRenderedPageBreak/>
        <w:t>снижении результативности образовательной деятельности в начальной и основной школе. Причину данной ситуации видим в следующем:</w:t>
      </w:r>
    </w:p>
    <w:p w:rsidR="00A35E2C" w:rsidRPr="00085625" w:rsidRDefault="00A35E2C" w:rsidP="00C0259B">
      <w:pPr>
        <w:numPr>
          <w:ilvl w:val="0"/>
          <w:numId w:val="1"/>
        </w:numPr>
        <w:spacing w:line="276" w:lineRule="auto"/>
        <w:ind w:left="780" w:right="180"/>
        <w:contextualSpacing/>
        <w:jc w:val="both"/>
        <w:rPr>
          <w:rFonts w:hAnsi="Times New Roman" w:cs="Times New Roman"/>
          <w:color w:val="000000"/>
          <w:sz w:val="28"/>
          <w:szCs w:val="28"/>
          <w:lang w:val="ru-RU"/>
        </w:rPr>
      </w:pPr>
      <w:r w:rsidRPr="00085625">
        <w:rPr>
          <w:rFonts w:hAnsi="Times New Roman" w:cs="Times New Roman"/>
          <w:color w:val="000000"/>
          <w:sz w:val="28"/>
          <w:szCs w:val="28"/>
          <w:lang w:val="ru-RU"/>
        </w:rPr>
        <w:t>недостаточное обеспечение обучающихся техническими средствами обучения – компьютерами, ноутбуками и др., высокоскоростным интернетом;</w:t>
      </w:r>
    </w:p>
    <w:p w:rsidR="00A35E2C" w:rsidRPr="00085625" w:rsidRDefault="00A35E2C" w:rsidP="00C0259B">
      <w:pPr>
        <w:numPr>
          <w:ilvl w:val="0"/>
          <w:numId w:val="1"/>
        </w:numPr>
        <w:spacing w:line="276" w:lineRule="auto"/>
        <w:ind w:left="780" w:right="180"/>
        <w:contextualSpacing/>
        <w:jc w:val="both"/>
        <w:rPr>
          <w:rFonts w:hAnsi="Times New Roman" w:cs="Times New Roman"/>
          <w:color w:val="000000"/>
          <w:sz w:val="28"/>
          <w:szCs w:val="28"/>
          <w:lang w:val="ru-RU"/>
        </w:rPr>
      </w:pPr>
      <w:r w:rsidRPr="00085625">
        <w:rPr>
          <w:rFonts w:hAnsi="Times New Roman" w:cs="Times New Roman"/>
          <w:color w:val="000000"/>
          <w:sz w:val="28"/>
          <w:szCs w:val="28"/>
          <w:lang w:val="ru-RU"/>
        </w:rPr>
        <w:t>недостаточное внимание родителей (законных представителей) обучающихся при организации домашней обстановки, способствующей успешному освоению образовательных программ.</w:t>
      </w:r>
    </w:p>
    <w:p w:rsidR="00A35E2C" w:rsidRPr="00085625" w:rsidRDefault="00A35E2C" w:rsidP="00C0259B">
      <w:pPr>
        <w:spacing w:line="276" w:lineRule="auto"/>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085625">
        <w:rPr>
          <w:rFonts w:hAnsi="Times New Roman" w:cs="Times New Roman"/>
          <w:color w:val="000000"/>
          <w:sz w:val="28"/>
          <w:szCs w:val="28"/>
          <w:lang w:val="ru-RU"/>
        </w:rPr>
        <w:t>Исходя из сложившейся ситуации, в плане работы Школы на 2021 год необходимо предусмотреть мероприятия, минимизирующие выявленные дефициты, включить мероприятия в план ВСОКО.</w:t>
      </w:r>
    </w:p>
    <w:p w:rsidR="00A35E2C" w:rsidRPr="00085625" w:rsidRDefault="00A35E2C" w:rsidP="00C0259B">
      <w:pPr>
        <w:spacing w:line="276" w:lineRule="auto"/>
        <w:jc w:val="both"/>
        <w:rPr>
          <w:rFonts w:hAnsi="Times New Roman" w:cs="Times New Roman"/>
          <w:b/>
          <w:bCs/>
          <w:color w:val="000000"/>
          <w:sz w:val="28"/>
          <w:szCs w:val="28"/>
          <w:lang w:val="ru-RU"/>
        </w:rPr>
      </w:pPr>
      <w:r>
        <w:rPr>
          <w:rFonts w:hAnsi="Times New Roman" w:cs="Times New Roman"/>
          <w:b/>
          <w:bCs/>
          <w:color w:val="000000"/>
          <w:sz w:val="28"/>
          <w:szCs w:val="28"/>
          <w:lang w:val="ru-RU"/>
        </w:rPr>
        <w:t xml:space="preserve">                                                </w:t>
      </w:r>
      <w:r w:rsidRPr="00085625">
        <w:rPr>
          <w:rFonts w:hAnsi="Times New Roman" w:cs="Times New Roman"/>
          <w:b/>
          <w:bCs/>
          <w:color w:val="000000"/>
          <w:sz w:val="28"/>
          <w:szCs w:val="28"/>
          <w:lang w:val="ru-RU"/>
        </w:rPr>
        <w:t>Воспитательная работа</w:t>
      </w:r>
    </w:p>
    <w:p w:rsidR="00A35E2C" w:rsidRPr="00085625" w:rsidRDefault="00A35E2C" w:rsidP="00C0259B">
      <w:pPr>
        <w:shd w:val="clear" w:color="auto" w:fill="FFFFFF" w:themeFill="background1"/>
        <w:spacing w:line="276" w:lineRule="auto"/>
        <w:jc w:val="both"/>
        <w:rPr>
          <w:rFonts w:ascii="Times New Roman" w:hAnsi="Times New Roman" w:cs="Times New Roman"/>
          <w:color w:val="000000" w:themeColor="text1"/>
          <w:sz w:val="28"/>
          <w:szCs w:val="28"/>
          <w:shd w:val="clear" w:color="auto" w:fill="FFFFFF" w:themeFill="background1"/>
          <w:lang w:val="ru-RU"/>
        </w:rPr>
      </w:pPr>
      <w:r>
        <w:rPr>
          <w:rFonts w:ascii="Times New Roman" w:hAnsi="Times New Roman" w:cs="Times New Roman"/>
          <w:color w:val="000000" w:themeColor="text1"/>
          <w:sz w:val="28"/>
          <w:szCs w:val="28"/>
          <w:shd w:val="clear" w:color="auto" w:fill="FFFFFF" w:themeFill="background1"/>
          <w:lang w:val="ru-RU"/>
        </w:rPr>
        <w:t xml:space="preserve">             </w:t>
      </w:r>
      <w:r w:rsidRPr="00085625">
        <w:rPr>
          <w:rFonts w:ascii="Times New Roman" w:hAnsi="Times New Roman" w:cs="Times New Roman"/>
          <w:color w:val="000000" w:themeColor="text1"/>
          <w:sz w:val="28"/>
          <w:szCs w:val="28"/>
          <w:shd w:val="clear" w:color="auto" w:fill="FFFFFF" w:themeFill="background1"/>
          <w:lang w:val="ru-RU"/>
        </w:rPr>
        <w:t>В 2020 - 2021 учебном году воспитательная работа</w:t>
      </w:r>
      <w:r w:rsidRPr="00085625">
        <w:rPr>
          <w:rFonts w:ascii="Times New Roman" w:hAnsi="Times New Roman" w:cs="Times New Roman"/>
          <w:color w:val="000000" w:themeColor="text1"/>
          <w:sz w:val="28"/>
          <w:szCs w:val="28"/>
          <w:shd w:val="clear" w:color="auto" w:fill="FFFFFF" w:themeFill="background1"/>
        </w:rPr>
        <w:t> </w:t>
      </w:r>
      <w:r w:rsidRPr="00085625">
        <w:rPr>
          <w:rFonts w:ascii="Times New Roman" w:hAnsi="Times New Roman" w:cs="Times New Roman"/>
          <w:color w:val="000000" w:themeColor="text1"/>
          <w:sz w:val="28"/>
          <w:szCs w:val="28"/>
          <w:shd w:val="clear" w:color="auto" w:fill="FFFFFF" w:themeFill="background1"/>
          <w:lang w:val="ru-RU"/>
        </w:rPr>
        <w:t>МБОУ СОШ №15</w:t>
      </w:r>
      <w:r w:rsidRPr="00085625">
        <w:rPr>
          <w:rFonts w:ascii="Times New Roman" w:hAnsi="Times New Roman" w:cs="Times New Roman"/>
          <w:color w:val="000000" w:themeColor="text1"/>
          <w:sz w:val="28"/>
          <w:szCs w:val="28"/>
          <w:shd w:val="clear" w:color="auto" w:fill="FFFFFF" w:themeFill="background1"/>
        </w:rPr>
        <w:t> </w:t>
      </w:r>
      <w:r w:rsidRPr="00085625">
        <w:rPr>
          <w:rFonts w:ascii="Times New Roman" w:hAnsi="Times New Roman" w:cs="Times New Roman"/>
          <w:color w:val="000000" w:themeColor="text1"/>
          <w:sz w:val="28"/>
          <w:szCs w:val="28"/>
          <w:shd w:val="clear" w:color="auto" w:fill="FFFFFF" w:themeFill="background1"/>
          <w:lang w:val="ru-RU"/>
        </w:rPr>
        <w:t>осуществлялась в соответствии с целями и задачами школы на год. Все мероприятия являлись звеньями в цепи процесса создания личностно-ориентированной образовательной и воспитательной среды. Эта работа была направлена на достижение воспитательных целей, на выполнение заявленных задач и на повышение эффективности учебно-воспитательного процесса в целом.</w:t>
      </w:r>
    </w:p>
    <w:p w:rsidR="00A35E2C" w:rsidRPr="00085625" w:rsidRDefault="00C0259B" w:rsidP="00C0259B">
      <w:pPr>
        <w:pStyle w:val="af7"/>
        <w:shd w:val="clear" w:color="auto" w:fill="FFFFFF" w:themeFill="background1"/>
        <w:spacing w:before="0" w:beforeAutospacing="0" w:after="0" w:afterAutospacing="0" w:line="276" w:lineRule="auto"/>
        <w:jc w:val="both"/>
        <w:rPr>
          <w:color w:val="000000"/>
          <w:sz w:val="28"/>
          <w:szCs w:val="28"/>
        </w:rPr>
      </w:pPr>
      <w:r>
        <w:rPr>
          <w:color w:val="000000"/>
          <w:sz w:val="28"/>
          <w:szCs w:val="28"/>
        </w:rPr>
        <w:t xml:space="preserve">           </w:t>
      </w:r>
      <w:r w:rsidR="00A35E2C" w:rsidRPr="00085625">
        <w:rPr>
          <w:color w:val="000000"/>
          <w:sz w:val="28"/>
          <w:szCs w:val="28"/>
        </w:rPr>
        <w:t>Основными направлениями воспитательной работы являлись:</w:t>
      </w:r>
    </w:p>
    <w:p w:rsidR="00A35E2C" w:rsidRPr="00085625" w:rsidRDefault="00A35E2C" w:rsidP="00C0259B">
      <w:pPr>
        <w:pStyle w:val="af7"/>
        <w:shd w:val="clear" w:color="auto" w:fill="FFFFFF" w:themeFill="background1"/>
        <w:spacing w:before="0" w:beforeAutospacing="0" w:after="0" w:afterAutospacing="0" w:line="276" w:lineRule="auto"/>
        <w:jc w:val="both"/>
        <w:rPr>
          <w:color w:val="000000"/>
          <w:sz w:val="28"/>
          <w:szCs w:val="28"/>
        </w:rPr>
      </w:pPr>
      <w:r w:rsidRPr="00085625">
        <w:rPr>
          <w:color w:val="000000"/>
          <w:sz w:val="28"/>
          <w:szCs w:val="28"/>
        </w:rPr>
        <w:t>- взаимодействие школы и семьи;</w:t>
      </w:r>
    </w:p>
    <w:p w:rsidR="00A35E2C" w:rsidRPr="00085625" w:rsidRDefault="00A35E2C" w:rsidP="00C0259B">
      <w:pPr>
        <w:pStyle w:val="af7"/>
        <w:shd w:val="clear" w:color="auto" w:fill="FFFFFF" w:themeFill="background1"/>
        <w:spacing w:before="0" w:beforeAutospacing="0" w:after="0" w:afterAutospacing="0" w:line="276" w:lineRule="auto"/>
        <w:jc w:val="both"/>
        <w:rPr>
          <w:color w:val="000000"/>
          <w:sz w:val="28"/>
          <w:szCs w:val="28"/>
        </w:rPr>
      </w:pPr>
      <w:r w:rsidRPr="00085625">
        <w:rPr>
          <w:color w:val="000000"/>
          <w:sz w:val="28"/>
          <w:szCs w:val="28"/>
        </w:rPr>
        <w:t>- социально-педагогическая профилактика подростков (ведение здорового образа жизни);</w:t>
      </w:r>
    </w:p>
    <w:p w:rsidR="00A35E2C" w:rsidRPr="00085625" w:rsidRDefault="00A35E2C" w:rsidP="00C0259B">
      <w:pPr>
        <w:pStyle w:val="af7"/>
        <w:shd w:val="clear" w:color="auto" w:fill="FFFFFF" w:themeFill="background1"/>
        <w:spacing w:before="0" w:beforeAutospacing="0" w:after="0" w:afterAutospacing="0" w:line="276" w:lineRule="auto"/>
        <w:jc w:val="both"/>
        <w:rPr>
          <w:color w:val="000000"/>
          <w:sz w:val="28"/>
          <w:szCs w:val="28"/>
        </w:rPr>
      </w:pPr>
      <w:r w:rsidRPr="00085625">
        <w:rPr>
          <w:color w:val="000000"/>
          <w:sz w:val="28"/>
          <w:szCs w:val="28"/>
        </w:rPr>
        <w:t>- воспитание гражданственности, патриотизма, уважение к правам, свободам и обязанностям человека;</w:t>
      </w:r>
    </w:p>
    <w:p w:rsidR="00A35E2C" w:rsidRPr="00085625" w:rsidRDefault="00A35E2C" w:rsidP="00C0259B">
      <w:pPr>
        <w:pStyle w:val="af7"/>
        <w:shd w:val="clear" w:color="auto" w:fill="FFFFFF" w:themeFill="background1"/>
        <w:spacing w:before="0" w:beforeAutospacing="0" w:after="0" w:afterAutospacing="0" w:line="276" w:lineRule="auto"/>
        <w:jc w:val="both"/>
        <w:rPr>
          <w:color w:val="000000"/>
          <w:sz w:val="28"/>
          <w:szCs w:val="28"/>
        </w:rPr>
      </w:pPr>
      <w:r w:rsidRPr="00085625">
        <w:rPr>
          <w:color w:val="000000"/>
          <w:sz w:val="28"/>
          <w:szCs w:val="28"/>
        </w:rPr>
        <w:t>- воспитание нравственных чувств и этического сознания;</w:t>
      </w:r>
    </w:p>
    <w:p w:rsidR="00A35E2C" w:rsidRPr="00085625" w:rsidRDefault="00A35E2C" w:rsidP="00C0259B">
      <w:pPr>
        <w:pStyle w:val="af7"/>
        <w:shd w:val="clear" w:color="auto" w:fill="FFFFFF" w:themeFill="background1"/>
        <w:spacing w:before="0" w:beforeAutospacing="0" w:after="0" w:afterAutospacing="0" w:line="276" w:lineRule="auto"/>
        <w:jc w:val="both"/>
        <w:rPr>
          <w:color w:val="000000"/>
          <w:sz w:val="28"/>
          <w:szCs w:val="28"/>
        </w:rPr>
      </w:pPr>
      <w:r w:rsidRPr="00085625">
        <w:rPr>
          <w:color w:val="000000"/>
          <w:sz w:val="28"/>
          <w:szCs w:val="28"/>
        </w:rPr>
        <w:t>- воспитание толерантности учащихся;</w:t>
      </w:r>
    </w:p>
    <w:p w:rsidR="00A35E2C" w:rsidRPr="00085625" w:rsidRDefault="00A35E2C" w:rsidP="00C0259B">
      <w:pPr>
        <w:pStyle w:val="af7"/>
        <w:shd w:val="clear" w:color="auto" w:fill="FFFFFF" w:themeFill="background1"/>
        <w:spacing w:before="0" w:beforeAutospacing="0" w:after="0" w:afterAutospacing="0" w:line="276" w:lineRule="auto"/>
        <w:jc w:val="both"/>
        <w:rPr>
          <w:color w:val="000000"/>
          <w:sz w:val="28"/>
          <w:szCs w:val="28"/>
        </w:rPr>
      </w:pPr>
      <w:r w:rsidRPr="00085625">
        <w:rPr>
          <w:color w:val="000000"/>
          <w:sz w:val="28"/>
          <w:szCs w:val="28"/>
        </w:rPr>
        <w:t>-воспитание ценностного отношения к прекрасному, формирование представлений об эстетических идеалах и ценностей;</w:t>
      </w:r>
    </w:p>
    <w:p w:rsidR="00A35E2C" w:rsidRPr="00085625" w:rsidRDefault="00A35E2C" w:rsidP="00C0259B">
      <w:pPr>
        <w:pStyle w:val="af7"/>
        <w:shd w:val="clear" w:color="auto" w:fill="FFFFFF" w:themeFill="background1"/>
        <w:spacing w:before="0" w:beforeAutospacing="0" w:after="0" w:afterAutospacing="0" w:line="276" w:lineRule="auto"/>
        <w:jc w:val="both"/>
        <w:rPr>
          <w:color w:val="000000"/>
          <w:sz w:val="28"/>
          <w:szCs w:val="28"/>
        </w:rPr>
      </w:pPr>
      <w:r w:rsidRPr="00085625">
        <w:rPr>
          <w:color w:val="000000"/>
          <w:sz w:val="28"/>
          <w:szCs w:val="28"/>
        </w:rPr>
        <w:t>- профилактические беседы с подростками о запрете и вреде курения;</w:t>
      </w:r>
    </w:p>
    <w:p w:rsidR="00A35E2C" w:rsidRPr="00085625" w:rsidRDefault="00A35E2C" w:rsidP="00C0259B">
      <w:pPr>
        <w:pStyle w:val="af7"/>
        <w:shd w:val="clear" w:color="auto" w:fill="FFFFFF" w:themeFill="background1"/>
        <w:spacing w:before="0" w:beforeAutospacing="0" w:after="0" w:afterAutospacing="0" w:line="276" w:lineRule="auto"/>
        <w:jc w:val="both"/>
        <w:rPr>
          <w:color w:val="000000"/>
          <w:sz w:val="28"/>
          <w:szCs w:val="28"/>
        </w:rPr>
      </w:pPr>
      <w:r w:rsidRPr="00085625">
        <w:rPr>
          <w:color w:val="000000"/>
          <w:sz w:val="28"/>
          <w:szCs w:val="28"/>
        </w:rPr>
        <w:t>- воспитание трудолюбия, творческого отношения к учению, труду, жизни;</w:t>
      </w:r>
    </w:p>
    <w:p w:rsidR="00A35E2C" w:rsidRPr="00085625" w:rsidRDefault="00A35E2C" w:rsidP="00C0259B">
      <w:pPr>
        <w:pStyle w:val="af7"/>
        <w:shd w:val="clear" w:color="auto" w:fill="FFFFFF" w:themeFill="background1"/>
        <w:spacing w:before="0" w:beforeAutospacing="0" w:after="0" w:afterAutospacing="0" w:line="276" w:lineRule="auto"/>
        <w:jc w:val="both"/>
        <w:rPr>
          <w:color w:val="000000"/>
          <w:sz w:val="28"/>
          <w:szCs w:val="28"/>
        </w:rPr>
      </w:pPr>
      <w:r w:rsidRPr="00085625">
        <w:rPr>
          <w:color w:val="000000"/>
          <w:sz w:val="28"/>
          <w:szCs w:val="28"/>
        </w:rPr>
        <w:t>- профилактика безнадзорности и правонарушений несовершеннолетних;</w:t>
      </w:r>
    </w:p>
    <w:p w:rsidR="00A35E2C" w:rsidRPr="00085625" w:rsidRDefault="00A35E2C" w:rsidP="00C0259B">
      <w:pPr>
        <w:pStyle w:val="af7"/>
        <w:shd w:val="clear" w:color="auto" w:fill="FFFFFF" w:themeFill="background1"/>
        <w:spacing w:before="0" w:beforeAutospacing="0" w:after="0" w:afterAutospacing="0" w:line="276" w:lineRule="auto"/>
        <w:jc w:val="both"/>
        <w:rPr>
          <w:color w:val="000000"/>
          <w:sz w:val="28"/>
          <w:szCs w:val="28"/>
        </w:rPr>
      </w:pPr>
      <w:r w:rsidRPr="00085625">
        <w:rPr>
          <w:color w:val="000000"/>
          <w:sz w:val="28"/>
          <w:szCs w:val="28"/>
        </w:rPr>
        <w:t>- формирование ценностного отношения к здоровью и здоровому образу жизни;</w:t>
      </w:r>
    </w:p>
    <w:p w:rsidR="00A35E2C" w:rsidRDefault="00A35E2C" w:rsidP="00C0259B">
      <w:pPr>
        <w:pStyle w:val="af7"/>
        <w:shd w:val="clear" w:color="auto" w:fill="FFFFFF" w:themeFill="background1"/>
        <w:spacing w:before="0" w:beforeAutospacing="0" w:after="0" w:afterAutospacing="0" w:line="276" w:lineRule="auto"/>
        <w:jc w:val="both"/>
        <w:rPr>
          <w:color w:val="000000"/>
          <w:sz w:val="28"/>
          <w:szCs w:val="28"/>
        </w:rPr>
      </w:pPr>
      <w:r w:rsidRPr="00085625">
        <w:rPr>
          <w:color w:val="000000"/>
          <w:sz w:val="28"/>
          <w:szCs w:val="28"/>
        </w:rPr>
        <w:t>- воспитание ценностного отношения к природе, окружающей среде (экологическое воспитание).</w:t>
      </w:r>
    </w:p>
    <w:p w:rsidR="00A35E2C" w:rsidRDefault="00A35E2C" w:rsidP="00A35E2C">
      <w:pPr>
        <w:pStyle w:val="ad"/>
        <w:spacing w:line="276" w:lineRule="auto"/>
        <w:ind w:right="-2"/>
        <w:jc w:val="both"/>
        <w:rPr>
          <w:rFonts w:ascii="Times New Roman" w:hAnsi="Times New Roman"/>
          <w:bCs/>
          <w:iCs/>
          <w:color w:val="000000"/>
          <w:sz w:val="28"/>
          <w:szCs w:val="28"/>
          <w:lang w:val="ru-RU"/>
        </w:rPr>
      </w:pPr>
    </w:p>
    <w:p w:rsidR="00A35E2C" w:rsidRPr="00F5345A" w:rsidRDefault="00A35E2C" w:rsidP="00A35E2C">
      <w:pPr>
        <w:pStyle w:val="ad"/>
        <w:spacing w:line="276" w:lineRule="auto"/>
        <w:ind w:right="-2"/>
        <w:jc w:val="both"/>
        <w:rPr>
          <w:rFonts w:ascii="Times New Roman" w:hAnsi="Times New Roman"/>
          <w:sz w:val="28"/>
          <w:szCs w:val="28"/>
          <w:lang w:val="ru-RU"/>
        </w:rPr>
      </w:pPr>
      <w:r>
        <w:rPr>
          <w:rFonts w:ascii="Times New Roman" w:hAnsi="Times New Roman"/>
          <w:bCs/>
          <w:iCs/>
          <w:color w:val="000000"/>
          <w:sz w:val="28"/>
          <w:szCs w:val="28"/>
          <w:lang w:val="ru-RU"/>
        </w:rPr>
        <w:t xml:space="preserve">         </w:t>
      </w:r>
      <w:r w:rsidR="00C0259B">
        <w:rPr>
          <w:rFonts w:ascii="Times New Roman" w:hAnsi="Times New Roman"/>
          <w:bCs/>
          <w:iCs/>
          <w:color w:val="000000"/>
          <w:sz w:val="28"/>
          <w:szCs w:val="28"/>
          <w:lang w:val="ru-RU"/>
        </w:rPr>
        <w:t xml:space="preserve">  </w:t>
      </w:r>
      <w:r w:rsidRPr="00F5345A">
        <w:rPr>
          <w:rFonts w:ascii="Times New Roman" w:hAnsi="Times New Roman"/>
          <w:bCs/>
          <w:iCs/>
          <w:color w:val="000000"/>
          <w:sz w:val="28"/>
          <w:szCs w:val="28"/>
          <w:lang w:val="ru-RU"/>
        </w:rPr>
        <w:t>Особое место в воспитательной деятельности играют сложившиеся в школе традиции:</w:t>
      </w:r>
      <w:r>
        <w:rPr>
          <w:rFonts w:ascii="Times New Roman" w:hAnsi="Times New Roman"/>
          <w:sz w:val="28"/>
          <w:szCs w:val="28"/>
          <w:lang w:val="ru-RU"/>
        </w:rPr>
        <w:t xml:space="preserve"> у</w:t>
      </w:r>
      <w:r w:rsidRPr="00F5345A">
        <w:rPr>
          <w:rFonts w:ascii="Times New Roman" w:hAnsi="Times New Roman"/>
          <w:sz w:val="28"/>
          <w:szCs w:val="28"/>
          <w:lang w:val="ru-RU"/>
        </w:rPr>
        <w:t xml:space="preserve">частие классов в общешкольных мероприятиях помогают классным руководителям заполнить досуг учащихся интересным и познавательным, веселым и развлекательным, тем самым сведя к минимуму </w:t>
      </w:r>
      <w:r w:rsidRPr="00F5345A">
        <w:rPr>
          <w:rFonts w:ascii="Times New Roman" w:hAnsi="Times New Roman"/>
          <w:sz w:val="28"/>
          <w:szCs w:val="28"/>
          <w:lang w:val="ru-RU"/>
        </w:rPr>
        <w:lastRenderedPageBreak/>
        <w:t>влияние  улицы, что особенно важно для старшеклассников.</w:t>
      </w:r>
      <w:r>
        <w:rPr>
          <w:rFonts w:ascii="Times New Roman" w:hAnsi="Times New Roman"/>
          <w:sz w:val="28"/>
          <w:szCs w:val="28"/>
          <w:lang w:val="ru-RU"/>
        </w:rPr>
        <w:t xml:space="preserve"> </w:t>
      </w:r>
      <w:r w:rsidRPr="00F5345A">
        <w:rPr>
          <w:rFonts w:ascii="Times New Roman" w:hAnsi="Times New Roman"/>
          <w:sz w:val="28"/>
          <w:szCs w:val="28"/>
          <w:lang w:val="ru-RU"/>
        </w:rPr>
        <w:t>Сформировавшиеся школьные традиции способствуют успешной адаптации ребенка в коллективе, раскрытию творческих и интеллектуальных способностей, прививают чувство гордости и любви к своей школе и классу.</w:t>
      </w:r>
    </w:p>
    <w:p w:rsidR="00A35E2C" w:rsidRPr="00C0259B" w:rsidRDefault="00C0259B" w:rsidP="00A35E2C">
      <w:pPr>
        <w:pStyle w:val="af7"/>
        <w:shd w:val="clear" w:color="auto" w:fill="FFFFFF" w:themeFill="background1"/>
        <w:spacing w:before="0" w:beforeAutospacing="0" w:after="0" w:afterAutospacing="0" w:line="276" w:lineRule="auto"/>
        <w:rPr>
          <w:b/>
          <w:color w:val="000000"/>
          <w:sz w:val="28"/>
          <w:szCs w:val="28"/>
        </w:rPr>
      </w:pPr>
      <w:r>
        <w:rPr>
          <w:color w:val="000000"/>
          <w:sz w:val="28"/>
          <w:szCs w:val="28"/>
        </w:rPr>
        <w:t xml:space="preserve">          </w:t>
      </w:r>
      <w:r w:rsidR="00A35E2C" w:rsidRPr="00C0259B">
        <w:rPr>
          <w:b/>
          <w:color w:val="000000"/>
          <w:sz w:val="28"/>
          <w:szCs w:val="28"/>
        </w:rPr>
        <w:t>Удалось:</w:t>
      </w:r>
    </w:p>
    <w:p w:rsidR="00A35E2C" w:rsidRPr="00085625" w:rsidRDefault="00A35E2C" w:rsidP="00C0259B">
      <w:pPr>
        <w:pStyle w:val="af7"/>
        <w:shd w:val="clear" w:color="auto" w:fill="FFFFFF" w:themeFill="background1"/>
        <w:spacing w:before="0" w:beforeAutospacing="0" w:after="0" w:afterAutospacing="0" w:line="276" w:lineRule="auto"/>
        <w:ind w:left="720"/>
        <w:jc w:val="both"/>
        <w:rPr>
          <w:color w:val="000000"/>
          <w:sz w:val="28"/>
          <w:szCs w:val="28"/>
        </w:rPr>
      </w:pPr>
      <w:r w:rsidRPr="00085625">
        <w:rPr>
          <w:color w:val="000000"/>
          <w:sz w:val="28"/>
          <w:szCs w:val="28"/>
        </w:rPr>
        <w:t>Качественно поработать с документацией.</w:t>
      </w:r>
    </w:p>
    <w:p w:rsidR="00A35E2C" w:rsidRPr="00085625" w:rsidRDefault="00A35E2C" w:rsidP="00C0259B">
      <w:pPr>
        <w:pStyle w:val="af7"/>
        <w:shd w:val="clear" w:color="auto" w:fill="FFFFFF" w:themeFill="background1"/>
        <w:spacing w:before="0" w:beforeAutospacing="0" w:after="0" w:afterAutospacing="0" w:line="276" w:lineRule="auto"/>
        <w:ind w:left="720"/>
        <w:jc w:val="both"/>
        <w:rPr>
          <w:color w:val="000000"/>
          <w:sz w:val="28"/>
          <w:szCs w:val="28"/>
        </w:rPr>
      </w:pPr>
      <w:r w:rsidRPr="00085625">
        <w:rPr>
          <w:color w:val="000000"/>
          <w:sz w:val="28"/>
          <w:szCs w:val="28"/>
        </w:rPr>
        <w:t>В течение года:</w:t>
      </w:r>
    </w:p>
    <w:p w:rsidR="00A35E2C" w:rsidRPr="00085625" w:rsidRDefault="00A35E2C" w:rsidP="00C0259B">
      <w:pPr>
        <w:pStyle w:val="af7"/>
        <w:shd w:val="clear" w:color="auto" w:fill="FFFFFF" w:themeFill="background1"/>
        <w:spacing w:before="0" w:beforeAutospacing="0" w:after="0" w:afterAutospacing="0" w:line="276" w:lineRule="auto"/>
        <w:ind w:left="720"/>
        <w:jc w:val="both"/>
        <w:rPr>
          <w:color w:val="000000"/>
          <w:sz w:val="28"/>
          <w:szCs w:val="28"/>
        </w:rPr>
      </w:pPr>
      <w:r w:rsidRPr="00085625">
        <w:rPr>
          <w:color w:val="000000"/>
          <w:sz w:val="28"/>
          <w:szCs w:val="28"/>
        </w:rPr>
        <w:t>- изучались личные дела обучающихся, первоклассников, вновь поступающих детей;</w:t>
      </w:r>
    </w:p>
    <w:p w:rsidR="00A35E2C" w:rsidRPr="00085625" w:rsidRDefault="00A35E2C" w:rsidP="00C0259B">
      <w:pPr>
        <w:pStyle w:val="af7"/>
        <w:shd w:val="clear" w:color="auto" w:fill="FFFFFF" w:themeFill="background1"/>
        <w:spacing w:before="0" w:beforeAutospacing="0" w:after="0" w:afterAutospacing="0" w:line="276" w:lineRule="auto"/>
        <w:ind w:left="720"/>
        <w:jc w:val="both"/>
        <w:rPr>
          <w:color w:val="000000"/>
          <w:sz w:val="28"/>
          <w:szCs w:val="28"/>
        </w:rPr>
      </w:pPr>
      <w:r w:rsidRPr="00085625">
        <w:rPr>
          <w:color w:val="000000"/>
          <w:sz w:val="28"/>
          <w:szCs w:val="28"/>
        </w:rPr>
        <w:t>- оформлялись документы (отчеты, справки);</w:t>
      </w:r>
    </w:p>
    <w:p w:rsidR="00A35E2C" w:rsidRPr="00085625" w:rsidRDefault="00A35E2C" w:rsidP="00C0259B">
      <w:pPr>
        <w:pStyle w:val="af7"/>
        <w:shd w:val="clear" w:color="auto" w:fill="FFFFFF" w:themeFill="background1"/>
        <w:spacing w:before="0" w:beforeAutospacing="0" w:after="0" w:afterAutospacing="0" w:line="276" w:lineRule="auto"/>
        <w:ind w:left="720"/>
        <w:jc w:val="both"/>
        <w:rPr>
          <w:color w:val="000000"/>
          <w:sz w:val="28"/>
          <w:szCs w:val="28"/>
        </w:rPr>
      </w:pPr>
      <w:r w:rsidRPr="00085625">
        <w:rPr>
          <w:color w:val="000000"/>
          <w:sz w:val="28"/>
          <w:szCs w:val="28"/>
        </w:rPr>
        <w:t>Велись различные виды учетов (регистрация справок малоимущих на питание, регистрация бесед и посещений семей, регистрация выбывающих документов);</w:t>
      </w:r>
    </w:p>
    <w:p w:rsidR="00A35E2C" w:rsidRPr="00085625" w:rsidRDefault="00A35E2C" w:rsidP="00C0259B">
      <w:pPr>
        <w:pStyle w:val="af7"/>
        <w:shd w:val="clear" w:color="auto" w:fill="FFFFFF" w:themeFill="background1"/>
        <w:spacing w:before="0" w:beforeAutospacing="0" w:after="0" w:afterAutospacing="0" w:line="276" w:lineRule="auto"/>
        <w:ind w:left="720"/>
        <w:jc w:val="both"/>
        <w:rPr>
          <w:color w:val="000000"/>
          <w:sz w:val="28"/>
          <w:szCs w:val="28"/>
        </w:rPr>
      </w:pPr>
      <w:r w:rsidRPr="00085625">
        <w:rPr>
          <w:color w:val="000000"/>
          <w:sz w:val="28"/>
          <w:szCs w:val="28"/>
        </w:rPr>
        <w:t>- оформлялись отчеты по питанию. В сентябре – октябре составлены списки по различным категориям семей:</w:t>
      </w:r>
    </w:p>
    <w:p w:rsidR="00A35E2C" w:rsidRPr="00085625" w:rsidRDefault="00A35E2C" w:rsidP="00C0259B">
      <w:pPr>
        <w:pStyle w:val="af7"/>
        <w:shd w:val="clear" w:color="auto" w:fill="FFFFFF" w:themeFill="background1"/>
        <w:spacing w:before="0" w:beforeAutospacing="0" w:after="0" w:afterAutospacing="0" w:line="276" w:lineRule="auto"/>
        <w:ind w:left="720"/>
        <w:jc w:val="both"/>
        <w:rPr>
          <w:color w:val="000000"/>
          <w:sz w:val="28"/>
          <w:szCs w:val="28"/>
        </w:rPr>
      </w:pPr>
      <w:r w:rsidRPr="00085625">
        <w:rPr>
          <w:color w:val="000000"/>
          <w:sz w:val="28"/>
          <w:szCs w:val="28"/>
        </w:rPr>
        <w:t>семей, находящихся в социально- опасном положении, многодетных, неполных, опекунских, малоимущих.</w:t>
      </w:r>
    </w:p>
    <w:p w:rsidR="00A35E2C" w:rsidRPr="00085625" w:rsidRDefault="00A35E2C" w:rsidP="00FD79DC">
      <w:pPr>
        <w:pStyle w:val="af7"/>
        <w:shd w:val="clear" w:color="auto" w:fill="FFFFFF" w:themeFill="background1"/>
        <w:spacing w:before="0" w:beforeAutospacing="0" w:after="0" w:afterAutospacing="0" w:line="276" w:lineRule="auto"/>
        <w:ind w:left="720"/>
        <w:jc w:val="both"/>
        <w:rPr>
          <w:color w:val="000000"/>
          <w:sz w:val="28"/>
          <w:szCs w:val="28"/>
        </w:rPr>
      </w:pPr>
      <w:r w:rsidRPr="00085625">
        <w:rPr>
          <w:color w:val="000000"/>
          <w:sz w:val="28"/>
          <w:szCs w:val="28"/>
        </w:rPr>
        <w:t>Выявлено, сколько в таких семьях проживает детей.  А так же списки детей инвалидов. По мере необходимости в течение года списки сверялись и корректировались. Составлены социальные паспорта 1-11 классов.</w:t>
      </w:r>
    </w:p>
    <w:p w:rsidR="00A35E2C" w:rsidRPr="00085625" w:rsidRDefault="00A35E2C" w:rsidP="00C0259B">
      <w:pPr>
        <w:pStyle w:val="af7"/>
        <w:shd w:val="clear" w:color="auto" w:fill="FFFFFF" w:themeFill="background1"/>
        <w:spacing w:before="0" w:beforeAutospacing="0" w:after="0" w:afterAutospacing="0" w:line="276" w:lineRule="auto"/>
        <w:jc w:val="both"/>
        <w:rPr>
          <w:color w:val="000000"/>
          <w:sz w:val="28"/>
          <w:szCs w:val="28"/>
        </w:rPr>
      </w:pPr>
      <w:r w:rsidRPr="00085625">
        <w:rPr>
          <w:color w:val="000000"/>
          <w:sz w:val="28"/>
          <w:szCs w:val="28"/>
        </w:rPr>
        <w:t xml:space="preserve">Из </w:t>
      </w:r>
      <w:r>
        <w:rPr>
          <w:color w:val="000000"/>
          <w:sz w:val="28"/>
          <w:szCs w:val="28"/>
        </w:rPr>
        <w:t>общего количества</w:t>
      </w:r>
      <w:r w:rsidRPr="00085625">
        <w:rPr>
          <w:color w:val="000000"/>
          <w:sz w:val="28"/>
          <w:szCs w:val="28"/>
        </w:rPr>
        <w:t xml:space="preserve"> учащихся</w:t>
      </w:r>
      <w:r>
        <w:rPr>
          <w:color w:val="000000"/>
          <w:sz w:val="28"/>
          <w:szCs w:val="28"/>
        </w:rPr>
        <w:t xml:space="preserve"> Школы </w:t>
      </w:r>
      <w:r w:rsidRPr="00085625">
        <w:rPr>
          <w:color w:val="000000"/>
          <w:sz w:val="28"/>
          <w:szCs w:val="28"/>
        </w:rPr>
        <w:t xml:space="preserve"> из неблагополучных семей – 1</w:t>
      </w:r>
      <w:r>
        <w:rPr>
          <w:color w:val="000000"/>
          <w:sz w:val="28"/>
          <w:szCs w:val="28"/>
        </w:rPr>
        <w:t xml:space="preserve"> чел</w:t>
      </w:r>
      <w:r w:rsidRPr="00085625">
        <w:rPr>
          <w:color w:val="000000"/>
          <w:sz w:val="28"/>
          <w:szCs w:val="28"/>
        </w:rPr>
        <w:t>.</w:t>
      </w:r>
    </w:p>
    <w:p w:rsidR="00A35E2C" w:rsidRDefault="00A35E2C" w:rsidP="00C0259B">
      <w:pPr>
        <w:pStyle w:val="af7"/>
        <w:shd w:val="clear" w:color="auto" w:fill="FFFFFF" w:themeFill="background1"/>
        <w:spacing w:before="0" w:beforeAutospacing="0" w:after="0" w:afterAutospacing="0" w:line="276" w:lineRule="auto"/>
        <w:jc w:val="both"/>
        <w:rPr>
          <w:color w:val="000000"/>
          <w:sz w:val="28"/>
          <w:szCs w:val="28"/>
        </w:rPr>
      </w:pPr>
      <w:r w:rsidRPr="00085625">
        <w:rPr>
          <w:color w:val="000000"/>
          <w:sz w:val="28"/>
          <w:szCs w:val="28"/>
        </w:rPr>
        <w:t>Количество учащихся, состоящих на внутришкольном контроле -7</w:t>
      </w:r>
      <w:r>
        <w:rPr>
          <w:color w:val="000000"/>
          <w:sz w:val="28"/>
          <w:szCs w:val="28"/>
        </w:rPr>
        <w:t xml:space="preserve"> чел</w:t>
      </w:r>
      <w:r w:rsidRPr="00085625">
        <w:rPr>
          <w:color w:val="000000"/>
          <w:sz w:val="28"/>
          <w:szCs w:val="28"/>
        </w:rPr>
        <w:t xml:space="preserve">. </w:t>
      </w:r>
    </w:p>
    <w:p w:rsidR="00A35E2C" w:rsidRDefault="00A35E2C" w:rsidP="00C0259B">
      <w:pPr>
        <w:pStyle w:val="af7"/>
        <w:shd w:val="clear" w:color="auto" w:fill="FFFFFF" w:themeFill="background1"/>
        <w:spacing w:before="0" w:beforeAutospacing="0" w:after="0" w:afterAutospacing="0" w:line="276" w:lineRule="auto"/>
        <w:jc w:val="both"/>
        <w:rPr>
          <w:color w:val="000000"/>
          <w:sz w:val="28"/>
          <w:szCs w:val="28"/>
        </w:rPr>
      </w:pPr>
      <w:r w:rsidRPr="00085625">
        <w:rPr>
          <w:color w:val="000000"/>
          <w:sz w:val="28"/>
          <w:szCs w:val="28"/>
        </w:rPr>
        <w:t xml:space="preserve">Количество учащихся, состоящих на учете в КДН - 0 </w:t>
      </w:r>
      <w:r>
        <w:rPr>
          <w:color w:val="000000"/>
          <w:sz w:val="28"/>
          <w:szCs w:val="28"/>
        </w:rPr>
        <w:t>чел</w:t>
      </w:r>
      <w:r w:rsidRPr="00085625">
        <w:rPr>
          <w:color w:val="000000"/>
          <w:sz w:val="28"/>
          <w:szCs w:val="28"/>
        </w:rPr>
        <w:t xml:space="preserve">. </w:t>
      </w:r>
    </w:p>
    <w:p w:rsidR="00A35E2C" w:rsidRPr="00085625" w:rsidRDefault="00A35E2C" w:rsidP="00C0259B">
      <w:pPr>
        <w:pStyle w:val="af7"/>
        <w:shd w:val="clear" w:color="auto" w:fill="FFFFFF" w:themeFill="background1"/>
        <w:spacing w:before="0" w:beforeAutospacing="0" w:after="0" w:afterAutospacing="0" w:line="276" w:lineRule="auto"/>
        <w:jc w:val="both"/>
        <w:rPr>
          <w:color w:val="000000"/>
          <w:sz w:val="28"/>
          <w:szCs w:val="28"/>
        </w:rPr>
      </w:pPr>
      <w:r w:rsidRPr="00085625">
        <w:rPr>
          <w:color w:val="000000"/>
          <w:sz w:val="28"/>
          <w:szCs w:val="28"/>
        </w:rPr>
        <w:t xml:space="preserve">Количество учащихся, состоящих на учете в ПДН </w:t>
      </w:r>
      <w:r>
        <w:rPr>
          <w:color w:val="000000"/>
          <w:sz w:val="28"/>
          <w:szCs w:val="28"/>
        </w:rPr>
        <w:t>–</w:t>
      </w:r>
      <w:r w:rsidRPr="00085625">
        <w:rPr>
          <w:color w:val="000000"/>
          <w:sz w:val="28"/>
          <w:szCs w:val="28"/>
        </w:rPr>
        <w:t xml:space="preserve"> 0</w:t>
      </w:r>
      <w:r>
        <w:rPr>
          <w:color w:val="000000"/>
          <w:sz w:val="28"/>
          <w:szCs w:val="28"/>
        </w:rPr>
        <w:t xml:space="preserve"> чел</w:t>
      </w:r>
      <w:r w:rsidRPr="00085625">
        <w:rPr>
          <w:color w:val="000000"/>
          <w:sz w:val="28"/>
          <w:szCs w:val="28"/>
        </w:rPr>
        <w:t>.</w:t>
      </w:r>
    </w:p>
    <w:p w:rsidR="00A35E2C" w:rsidRPr="00085625" w:rsidRDefault="00C0259B" w:rsidP="00C0259B">
      <w:pPr>
        <w:pStyle w:val="af7"/>
        <w:shd w:val="clear" w:color="auto" w:fill="FFFFFF" w:themeFill="background1"/>
        <w:spacing w:before="0" w:beforeAutospacing="0" w:after="0" w:afterAutospacing="0" w:line="276" w:lineRule="auto"/>
        <w:jc w:val="both"/>
        <w:rPr>
          <w:color w:val="000000"/>
          <w:sz w:val="28"/>
          <w:szCs w:val="28"/>
        </w:rPr>
      </w:pPr>
      <w:r>
        <w:rPr>
          <w:color w:val="000000"/>
          <w:sz w:val="28"/>
          <w:szCs w:val="28"/>
        </w:rPr>
        <w:t xml:space="preserve">     </w:t>
      </w:r>
      <w:r w:rsidR="00A35E2C" w:rsidRPr="00085625">
        <w:rPr>
          <w:color w:val="000000"/>
          <w:sz w:val="28"/>
          <w:szCs w:val="28"/>
        </w:rPr>
        <w:t>Реализация воспитательного потенциала ведется по следующим направлениям:</w:t>
      </w:r>
    </w:p>
    <w:p w:rsidR="00A35E2C" w:rsidRPr="00085625" w:rsidRDefault="00A35E2C" w:rsidP="00C0259B">
      <w:pPr>
        <w:numPr>
          <w:ilvl w:val="0"/>
          <w:numId w:val="17"/>
        </w:numPr>
        <w:shd w:val="clear" w:color="auto" w:fill="FFFFFF" w:themeFill="background1"/>
        <w:spacing w:beforeAutospacing="0" w:afterAutospacing="0" w:line="276" w:lineRule="auto"/>
        <w:ind w:left="780" w:right="180"/>
        <w:contextualSpacing/>
        <w:jc w:val="both"/>
        <w:rPr>
          <w:rFonts w:ascii="Times New Roman" w:hAnsi="Times New Roman" w:cs="Times New Roman"/>
          <w:color w:val="000000"/>
          <w:sz w:val="28"/>
          <w:szCs w:val="28"/>
        </w:rPr>
      </w:pPr>
      <w:r w:rsidRPr="00085625">
        <w:rPr>
          <w:rFonts w:ascii="Times New Roman" w:hAnsi="Times New Roman" w:cs="Times New Roman"/>
          <w:color w:val="000000"/>
          <w:sz w:val="28"/>
          <w:szCs w:val="28"/>
          <w:lang w:val="ru-RU"/>
        </w:rPr>
        <w:t>Общеинтеллектуальная деятельность</w:t>
      </w:r>
    </w:p>
    <w:p w:rsidR="00A35E2C" w:rsidRPr="00085625" w:rsidRDefault="00A35E2C" w:rsidP="00C0259B">
      <w:pPr>
        <w:numPr>
          <w:ilvl w:val="0"/>
          <w:numId w:val="17"/>
        </w:numPr>
        <w:shd w:val="clear" w:color="auto" w:fill="FFFFFF" w:themeFill="background1"/>
        <w:spacing w:beforeAutospacing="0" w:afterAutospacing="0" w:line="276" w:lineRule="auto"/>
        <w:ind w:left="780" w:right="180"/>
        <w:contextualSpacing/>
        <w:jc w:val="both"/>
        <w:rPr>
          <w:rFonts w:ascii="Times New Roman" w:hAnsi="Times New Roman" w:cs="Times New Roman"/>
          <w:color w:val="000000"/>
          <w:sz w:val="28"/>
          <w:szCs w:val="28"/>
        </w:rPr>
      </w:pPr>
      <w:r w:rsidRPr="00085625">
        <w:rPr>
          <w:rFonts w:ascii="Times New Roman" w:hAnsi="Times New Roman" w:cs="Times New Roman"/>
          <w:color w:val="000000"/>
          <w:sz w:val="28"/>
          <w:szCs w:val="28"/>
          <w:lang w:val="ru-RU"/>
        </w:rPr>
        <w:t>Социальное направление</w:t>
      </w:r>
    </w:p>
    <w:p w:rsidR="00A35E2C" w:rsidRPr="00085625" w:rsidRDefault="00A35E2C" w:rsidP="00C0259B">
      <w:pPr>
        <w:numPr>
          <w:ilvl w:val="0"/>
          <w:numId w:val="17"/>
        </w:numPr>
        <w:shd w:val="clear" w:color="auto" w:fill="FFFFFF" w:themeFill="background1"/>
        <w:spacing w:beforeAutospacing="0" w:afterAutospacing="0" w:line="276" w:lineRule="auto"/>
        <w:ind w:left="780" w:right="180"/>
        <w:contextualSpacing/>
        <w:jc w:val="both"/>
        <w:rPr>
          <w:rFonts w:ascii="Times New Roman" w:hAnsi="Times New Roman" w:cs="Times New Roman"/>
          <w:color w:val="000000"/>
          <w:sz w:val="28"/>
          <w:szCs w:val="28"/>
        </w:rPr>
      </w:pPr>
      <w:r w:rsidRPr="00085625">
        <w:rPr>
          <w:rFonts w:ascii="Times New Roman" w:hAnsi="Times New Roman" w:cs="Times New Roman"/>
          <w:color w:val="000000"/>
          <w:sz w:val="28"/>
          <w:szCs w:val="28"/>
          <w:lang w:val="ru-RU"/>
        </w:rPr>
        <w:t>Общекультурное направление</w:t>
      </w:r>
    </w:p>
    <w:p w:rsidR="00A35E2C" w:rsidRPr="00085625" w:rsidRDefault="00A35E2C" w:rsidP="00C0259B">
      <w:pPr>
        <w:numPr>
          <w:ilvl w:val="0"/>
          <w:numId w:val="17"/>
        </w:numPr>
        <w:shd w:val="clear" w:color="auto" w:fill="FFFFFF" w:themeFill="background1"/>
        <w:spacing w:beforeAutospacing="0" w:afterAutospacing="0" w:line="276" w:lineRule="auto"/>
        <w:ind w:left="780" w:right="180"/>
        <w:contextualSpacing/>
        <w:jc w:val="both"/>
        <w:rPr>
          <w:rFonts w:ascii="Times New Roman" w:hAnsi="Times New Roman" w:cs="Times New Roman"/>
          <w:color w:val="000000"/>
          <w:sz w:val="28"/>
          <w:szCs w:val="28"/>
        </w:rPr>
      </w:pPr>
      <w:r w:rsidRPr="00085625">
        <w:rPr>
          <w:rFonts w:ascii="Times New Roman" w:hAnsi="Times New Roman" w:cs="Times New Roman"/>
          <w:color w:val="000000"/>
          <w:sz w:val="28"/>
          <w:szCs w:val="28"/>
          <w:lang w:val="ru-RU"/>
        </w:rPr>
        <w:t>Проблемно - ценностное общение</w:t>
      </w:r>
    </w:p>
    <w:p w:rsidR="00A35E2C" w:rsidRPr="00085625" w:rsidRDefault="00A35E2C" w:rsidP="00C0259B">
      <w:pPr>
        <w:numPr>
          <w:ilvl w:val="0"/>
          <w:numId w:val="17"/>
        </w:numPr>
        <w:shd w:val="clear" w:color="auto" w:fill="FFFFFF" w:themeFill="background1"/>
        <w:spacing w:beforeAutospacing="0" w:afterAutospacing="0" w:line="276" w:lineRule="auto"/>
        <w:ind w:left="780" w:right="180"/>
        <w:jc w:val="both"/>
        <w:rPr>
          <w:rFonts w:ascii="Times New Roman" w:hAnsi="Times New Roman" w:cs="Times New Roman"/>
          <w:color w:val="000000"/>
          <w:sz w:val="28"/>
          <w:szCs w:val="28"/>
        </w:rPr>
      </w:pPr>
      <w:r w:rsidRPr="00085625">
        <w:rPr>
          <w:rFonts w:ascii="Times New Roman" w:hAnsi="Times New Roman" w:cs="Times New Roman"/>
          <w:color w:val="000000"/>
          <w:sz w:val="28"/>
          <w:szCs w:val="28"/>
          <w:lang w:val="ru-RU"/>
        </w:rPr>
        <w:t>Туристско-краеведческая деятельность</w:t>
      </w:r>
    </w:p>
    <w:p w:rsidR="00A35E2C" w:rsidRPr="00085625" w:rsidRDefault="00A35E2C" w:rsidP="00C0259B">
      <w:pPr>
        <w:numPr>
          <w:ilvl w:val="0"/>
          <w:numId w:val="17"/>
        </w:numPr>
        <w:shd w:val="clear" w:color="auto" w:fill="FFFFFF" w:themeFill="background1"/>
        <w:spacing w:beforeAutospacing="0" w:afterAutospacing="0" w:line="276" w:lineRule="auto"/>
        <w:ind w:left="780" w:right="180"/>
        <w:jc w:val="both"/>
        <w:rPr>
          <w:rFonts w:ascii="Times New Roman" w:hAnsi="Times New Roman" w:cs="Times New Roman"/>
          <w:color w:val="000000"/>
          <w:sz w:val="28"/>
          <w:szCs w:val="28"/>
        </w:rPr>
      </w:pPr>
      <w:r w:rsidRPr="00085625">
        <w:rPr>
          <w:rFonts w:ascii="Times New Roman" w:hAnsi="Times New Roman" w:cs="Times New Roman"/>
          <w:color w:val="000000"/>
          <w:sz w:val="28"/>
          <w:szCs w:val="28"/>
          <w:lang w:val="ru-RU"/>
        </w:rPr>
        <w:t>Спортивно - оздоровительная деятельность.</w:t>
      </w:r>
    </w:p>
    <w:p w:rsidR="00A35E2C" w:rsidRPr="00085625" w:rsidRDefault="00A35E2C" w:rsidP="00C0259B">
      <w:pPr>
        <w:shd w:val="clear" w:color="auto" w:fill="FFFFFF" w:themeFill="background1"/>
        <w:spacing w:line="276" w:lineRule="auto"/>
        <w:ind w:right="180"/>
        <w:jc w:val="both"/>
        <w:rPr>
          <w:rFonts w:ascii="Times New Roman" w:hAnsi="Times New Roman" w:cs="Times New Roman"/>
          <w:color w:val="000000"/>
          <w:sz w:val="28"/>
          <w:szCs w:val="28"/>
          <w:shd w:val="clear" w:color="auto" w:fill="F5F5F5"/>
          <w:lang w:val="ru-RU"/>
        </w:rPr>
      </w:pPr>
      <w:r>
        <w:rPr>
          <w:rFonts w:ascii="Times New Roman" w:hAnsi="Times New Roman" w:cs="Times New Roman"/>
          <w:color w:val="000000"/>
          <w:sz w:val="28"/>
          <w:szCs w:val="28"/>
          <w:lang w:val="ru-RU"/>
        </w:rPr>
        <w:t xml:space="preserve">       </w:t>
      </w:r>
      <w:r w:rsidRPr="00085625">
        <w:rPr>
          <w:rFonts w:ascii="Times New Roman" w:hAnsi="Times New Roman" w:cs="Times New Roman"/>
          <w:color w:val="000000"/>
          <w:sz w:val="28"/>
          <w:szCs w:val="28"/>
          <w:lang w:val="ru-RU"/>
        </w:rPr>
        <w:t xml:space="preserve">В течение года проводились беседы на следующие темы: «Мой внешний вид», «Личная гигиена», «Права и обязанности учащихся». </w:t>
      </w:r>
      <w:r w:rsidRPr="00085625">
        <w:rPr>
          <w:rFonts w:ascii="Times New Roman" w:hAnsi="Times New Roman" w:cs="Times New Roman"/>
          <w:color w:val="000000"/>
          <w:sz w:val="28"/>
          <w:szCs w:val="28"/>
          <w:shd w:val="clear" w:color="auto" w:fill="FFFFFF" w:themeFill="background1"/>
          <w:lang w:val="ru-RU"/>
        </w:rPr>
        <w:t>В школе</w:t>
      </w:r>
      <w:r w:rsidRPr="00085625">
        <w:rPr>
          <w:rFonts w:ascii="Times New Roman" w:hAnsi="Times New Roman" w:cs="Times New Roman"/>
          <w:color w:val="000000"/>
          <w:sz w:val="28"/>
          <w:szCs w:val="28"/>
          <w:shd w:val="clear" w:color="auto" w:fill="FFFFFF" w:themeFill="background1"/>
        </w:rPr>
        <w:t> </w:t>
      </w:r>
      <w:r w:rsidRPr="00085625">
        <w:rPr>
          <w:rFonts w:ascii="Times New Roman" w:hAnsi="Times New Roman" w:cs="Times New Roman"/>
          <w:color w:val="000000"/>
          <w:sz w:val="28"/>
          <w:szCs w:val="28"/>
          <w:shd w:val="clear" w:color="auto" w:fill="FFFFFF" w:themeFill="background1"/>
          <w:lang w:val="ru-RU"/>
        </w:rPr>
        <w:t xml:space="preserve"> успешно функционирует независимое детское и молодежное объединение РДШ, основной целью которого</w:t>
      </w:r>
      <w:r w:rsidR="00FD79DC">
        <w:rPr>
          <w:rFonts w:ascii="Times New Roman" w:hAnsi="Times New Roman" w:cs="Times New Roman"/>
          <w:color w:val="000000"/>
          <w:sz w:val="28"/>
          <w:szCs w:val="28"/>
          <w:shd w:val="clear" w:color="auto" w:fill="FFFFFF" w:themeFill="background1"/>
          <w:lang w:val="ru-RU"/>
        </w:rPr>
        <w:t xml:space="preserve"> </w:t>
      </w:r>
      <w:r w:rsidRPr="00085625">
        <w:rPr>
          <w:rFonts w:ascii="Times New Roman" w:hAnsi="Times New Roman" w:cs="Times New Roman"/>
          <w:color w:val="000000"/>
          <w:sz w:val="28"/>
          <w:szCs w:val="28"/>
          <w:shd w:val="clear" w:color="auto" w:fill="FFFFFF" w:themeFill="background1"/>
          <w:lang w:val="ru-RU"/>
        </w:rPr>
        <w:t>является совершенствование государственной политики в области воспитания подрастающего поколения и содействие формированиюличности на основе присущей российскому движению системы ценностей.</w:t>
      </w:r>
    </w:p>
    <w:p w:rsidR="00FD79DC" w:rsidRDefault="00A35E2C" w:rsidP="00FD79DC">
      <w:pPr>
        <w:shd w:val="clear" w:color="auto" w:fill="FFFFFF" w:themeFill="background1"/>
        <w:spacing w:line="276" w:lineRule="auto"/>
        <w:ind w:right="180"/>
        <w:jc w:val="both"/>
        <w:rPr>
          <w:rFonts w:ascii="Times New Roman" w:hAnsi="Times New Roman" w:cs="Times New Roman"/>
          <w:color w:val="000000"/>
          <w:sz w:val="28"/>
          <w:szCs w:val="28"/>
          <w:shd w:val="clear" w:color="auto" w:fill="F5F5F5"/>
          <w:lang w:val="ru-RU"/>
        </w:rPr>
      </w:pPr>
      <w:r>
        <w:rPr>
          <w:rFonts w:ascii="Times New Roman" w:hAnsi="Times New Roman" w:cs="Times New Roman"/>
          <w:color w:val="000000"/>
          <w:sz w:val="28"/>
          <w:szCs w:val="28"/>
          <w:shd w:val="clear" w:color="auto" w:fill="FFFFFF" w:themeFill="background1"/>
          <w:lang w:val="ru-RU"/>
        </w:rPr>
        <w:lastRenderedPageBreak/>
        <w:t xml:space="preserve">       </w:t>
      </w:r>
      <w:r w:rsidRPr="00085625">
        <w:rPr>
          <w:rFonts w:ascii="Times New Roman" w:hAnsi="Times New Roman" w:cs="Times New Roman"/>
          <w:color w:val="000000"/>
          <w:sz w:val="28"/>
          <w:szCs w:val="28"/>
          <w:shd w:val="clear" w:color="auto" w:fill="FFFFFF" w:themeFill="background1"/>
          <w:lang w:val="ru-RU"/>
        </w:rPr>
        <w:t xml:space="preserve">Успешно функционируют объединение Волонтеры- медики, где учащиеся участвуют в онлайн- форумах, проектах, получаютсертификаты за участие в </w:t>
      </w:r>
      <w:r>
        <w:rPr>
          <w:rFonts w:ascii="Times New Roman" w:hAnsi="Times New Roman" w:cs="Times New Roman"/>
          <w:color w:val="000000"/>
          <w:sz w:val="28"/>
          <w:szCs w:val="28"/>
          <w:shd w:val="clear" w:color="auto" w:fill="FFFFFF" w:themeFill="background1"/>
          <w:lang w:val="ru-RU"/>
        </w:rPr>
        <w:t xml:space="preserve"> </w:t>
      </w:r>
      <w:r w:rsidRPr="00085625">
        <w:rPr>
          <w:rFonts w:ascii="Times New Roman" w:hAnsi="Times New Roman" w:cs="Times New Roman"/>
          <w:color w:val="000000"/>
          <w:sz w:val="28"/>
          <w:szCs w:val="28"/>
          <w:shd w:val="clear" w:color="auto" w:fill="FFFFFF" w:themeFill="background1"/>
          <w:lang w:val="ru-RU"/>
        </w:rPr>
        <w:t>них.</w:t>
      </w:r>
    </w:p>
    <w:p w:rsidR="00A35E2C" w:rsidRPr="00FD79DC" w:rsidRDefault="00A35E2C" w:rsidP="00FD79DC">
      <w:pPr>
        <w:shd w:val="clear" w:color="auto" w:fill="FFFFFF" w:themeFill="background1"/>
        <w:spacing w:line="276" w:lineRule="auto"/>
        <w:ind w:right="180"/>
        <w:jc w:val="both"/>
        <w:rPr>
          <w:rFonts w:ascii="Times New Roman" w:hAnsi="Times New Roman" w:cs="Times New Roman"/>
          <w:color w:val="000000"/>
          <w:sz w:val="28"/>
          <w:szCs w:val="28"/>
          <w:shd w:val="clear" w:color="auto" w:fill="F5F5F5"/>
          <w:lang w:val="ru-RU"/>
        </w:rPr>
      </w:pPr>
      <w:r>
        <w:rPr>
          <w:sz w:val="28"/>
          <w:szCs w:val="28"/>
          <w:shd w:val="clear" w:color="auto" w:fill="F5F5F5"/>
          <w:lang w:val="ru-RU"/>
        </w:rPr>
        <w:t xml:space="preserve">  </w:t>
      </w:r>
      <w:r w:rsidRPr="00085625">
        <w:rPr>
          <w:sz w:val="28"/>
          <w:szCs w:val="28"/>
          <w:shd w:val="clear" w:color="auto" w:fill="F5F5F5"/>
          <w:lang w:val="ru-RU"/>
        </w:rPr>
        <w:t>Движение «Юнармия» ведет активную деятельность, участвуют во всех мероприятиях города и республики.</w:t>
      </w:r>
    </w:p>
    <w:p w:rsidR="00A35E2C" w:rsidRPr="00085625" w:rsidRDefault="00A35E2C" w:rsidP="00C0259B">
      <w:pPr>
        <w:spacing w:line="276" w:lineRule="auto"/>
        <w:jc w:val="both"/>
        <w:rPr>
          <w:sz w:val="28"/>
          <w:szCs w:val="28"/>
          <w:shd w:val="clear" w:color="auto" w:fill="F5F5F5"/>
          <w:lang w:val="ru-RU"/>
        </w:rPr>
      </w:pPr>
      <w:r>
        <w:rPr>
          <w:sz w:val="28"/>
          <w:szCs w:val="28"/>
          <w:shd w:val="clear" w:color="auto" w:fill="F5F5F5"/>
          <w:lang w:val="ru-RU"/>
        </w:rPr>
        <w:t xml:space="preserve">       </w:t>
      </w:r>
      <w:r w:rsidRPr="00085625">
        <w:rPr>
          <w:sz w:val="28"/>
          <w:szCs w:val="28"/>
          <w:shd w:val="clear" w:color="auto" w:fill="F5F5F5"/>
          <w:lang w:val="ru-RU"/>
        </w:rPr>
        <w:t>Проведены следующие акции, где приняли участие учителя и учащиеся школы, а также родительская общественность:</w:t>
      </w:r>
    </w:p>
    <w:p w:rsidR="00A35E2C" w:rsidRPr="00085625" w:rsidRDefault="00A35E2C" w:rsidP="00C0259B">
      <w:pPr>
        <w:spacing w:line="276" w:lineRule="auto"/>
        <w:jc w:val="both"/>
        <w:rPr>
          <w:sz w:val="28"/>
          <w:szCs w:val="28"/>
          <w:shd w:val="clear" w:color="auto" w:fill="F5F5F5"/>
          <w:lang w:val="ru-RU"/>
        </w:rPr>
      </w:pPr>
      <w:r w:rsidRPr="00085625">
        <w:rPr>
          <w:sz w:val="28"/>
          <w:szCs w:val="28"/>
          <w:shd w:val="clear" w:color="auto" w:fill="F5F5F5"/>
          <w:lang w:val="ru-RU"/>
        </w:rPr>
        <w:t>«Время первых», «Мы против наркотиков», «Будь здоров», «Ярмарка профессий», «День здоровья», «Зажги синим», «День птиц», «Мы вместе», «Блокадный хлеб», «Добрая суббота», «Армейский чемоданчик», «Зарядка под защитой», «Сталинградская битва», проходят недели антинаркотического просвещения, конференции, просмотры документальных фильмов, участие в челленджах,  в субботниках</w:t>
      </w:r>
      <w:r>
        <w:rPr>
          <w:sz w:val="28"/>
          <w:szCs w:val="28"/>
          <w:shd w:val="clear" w:color="auto" w:fill="F5F5F5"/>
          <w:lang w:val="ru-RU"/>
        </w:rPr>
        <w:t>.</w:t>
      </w:r>
    </w:p>
    <w:p w:rsidR="00A35E2C" w:rsidRPr="00F5345A" w:rsidRDefault="009641E6" w:rsidP="00C0259B">
      <w:pPr>
        <w:shd w:val="clear" w:color="auto" w:fill="FFFFFF" w:themeFill="background1"/>
        <w:spacing w:line="276" w:lineRule="auto"/>
        <w:ind w:right="180"/>
        <w:jc w:val="both"/>
        <w:rPr>
          <w:rFonts w:ascii="Times New Roman" w:hAnsi="Times New Roman" w:cs="Times New Roman"/>
          <w:color w:val="000000"/>
          <w:sz w:val="28"/>
          <w:szCs w:val="28"/>
          <w:lang w:val="ru-RU"/>
        </w:rPr>
      </w:pPr>
      <w:r>
        <w:rPr>
          <w:rFonts w:ascii="Times New Roman" w:hAnsi="Times New Roman" w:cs="Times New Roman"/>
          <w:bCs/>
          <w:iCs/>
          <w:color w:val="000000"/>
          <w:sz w:val="28"/>
          <w:szCs w:val="28"/>
          <w:shd w:val="clear" w:color="auto" w:fill="FFFFFF" w:themeFill="background1"/>
          <w:lang w:val="ru-RU"/>
        </w:rPr>
        <w:t xml:space="preserve">      </w:t>
      </w:r>
      <w:r w:rsidR="00A35E2C" w:rsidRPr="00085625">
        <w:rPr>
          <w:rFonts w:ascii="Times New Roman" w:hAnsi="Times New Roman" w:cs="Times New Roman"/>
          <w:bCs/>
          <w:iCs/>
          <w:color w:val="000000"/>
          <w:sz w:val="28"/>
          <w:szCs w:val="28"/>
          <w:shd w:val="clear" w:color="auto" w:fill="FFFFFF" w:themeFill="background1"/>
          <w:lang w:val="ru-RU"/>
        </w:rPr>
        <w:t>Выводы: в целом план воспитательной работы на 2020-2021 учебный год соответствовал «Концепции</w:t>
      </w:r>
      <w:r w:rsidR="00A35E2C">
        <w:rPr>
          <w:rFonts w:ascii="Times New Roman" w:hAnsi="Times New Roman" w:cs="Times New Roman"/>
          <w:bCs/>
          <w:iCs/>
          <w:color w:val="000000"/>
          <w:sz w:val="28"/>
          <w:szCs w:val="28"/>
          <w:shd w:val="clear" w:color="auto" w:fill="FFFFFF" w:themeFill="background1"/>
          <w:lang w:val="ru-RU"/>
        </w:rPr>
        <w:t xml:space="preserve"> </w:t>
      </w:r>
      <w:r w:rsidR="00A35E2C" w:rsidRPr="00085625">
        <w:rPr>
          <w:rFonts w:ascii="Times New Roman" w:hAnsi="Times New Roman" w:cs="Times New Roman"/>
          <w:bCs/>
          <w:iCs/>
          <w:color w:val="000000"/>
          <w:sz w:val="28"/>
          <w:szCs w:val="28"/>
          <w:shd w:val="clear" w:color="auto" w:fill="FFFFFF" w:themeFill="background1"/>
          <w:lang w:val="ru-RU"/>
        </w:rPr>
        <w:t>воспитания МБОУ СОШ № 15 и выполнен в полном объеме. При составлении плана воспитательной работы на 2021-2022учебный год, следует продолжить выполнение задач и целей, заявленных концепцией воспитательной работы МБОУ СОШ №15, сохранить приоритеты прошедшего учебного года.</w:t>
      </w:r>
    </w:p>
    <w:p w:rsidR="00A35E2C" w:rsidRPr="00085625" w:rsidRDefault="00A35E2C" w:rsidP="00A35E2C">
      <w:pPr>
        <w:shd w:val="clear" w:color="auto" w:fill="FFFFFF" w:themeFill="background1"/>
        <w:rPr>
          <w:rFonts w:ascii="Times New Roman" w:hAnsi="Times New Roman" w:cs="Times New Roman"/>
          <w:color w:val="000000"/>
          <w:sz w:val="28"/>
          <w:szCs w:val="28"/>
          <w:lang w:val="ru-RU"/>
        </w:rPr>
      </w:pPr>
      <w:r>
        <w:rPr>
          <w:rFonts w:ascii="Times New Roman" w:hAnsi="Times New Roman" w:cs="Times New Roman"/>
          <w:b/>
          <w:bCs/>
          <w:color w:val="000000"/>
          <w:sz w:val="28"/>
          <w:szCs w:val="28"/>
          <w:lang w:val="ru-RU"/>
        </w:rPr>
        <w:t xml:space="preserve">                                               </w:t>
      </w:r>
      <w:r w:rsidRPr="00085625">
        <w:rPr>
          <w:rFonts w:ascii="Times New Roman" w:hAnsi="Times New Roman" w:cs="Times New Roman"/>
          <w:b/>
          <w:bCs/>
          <w:color w:val="000000"/>
          <w:sz w:val="28"/>
          <w:szCs w:val="28"/>
          <w:lang w:val="ru-RU"/>
        </w:rPr>
        <w:t>Дополнительное образование</w:t>
      </w:r>
    </w:p>
    <w:p w:rsidR="00A35E2C" w:rsidRPr="00085625" w:rsidRDefault="00A35E2C" w:rsidP="00A35E2C">
      <w:pPr>
        <w:shd w:val="clear" w:color="auto" w:fill="FFFFFF" w:themeFill="background1"/>
        <w:rPr>
          <w:rFonts w:ascii="Times New Roman" w:hAnsi="Times New Roman" w:cs="Times New Roman"/>
          <w:color w:val="000000"/>
          <w:sz w:val="28"/>
          <w:szCs w:val="28"/>
          <w:lang w:val="ru-RU"/>
        </w:rPr>
      </w:pPr>
      <w:r w:rsidRPr="00085625">
        <w:rPr>
          <w:rFonts w:ascii="Times New Roman" w:hAnsi="Times New Roman" w:cs="Times New Roman"/>
          <w:color w:val="000000"/>
          <w:sz w:val="28"/>
          <w:szCs w:val="28"/>
          <w:lang w:val="ru-RU"/>
        </w:rPr>
        <w:t>Дополнительное образование ведется по программам следующей направленности:</w:t>
      </w:r>
    </w:p>
    <w:p w:rsidR="00A35E2C" w:rsidRPr="00085625" w:rsidRDefault="00A35E2C" w:rsidP="00A35E2C">
      <w:pPr>
        <w:numPr>
          <w:ilvl w:val="0"/>
          <w:numId w:val="17"/>
        </w:numPr>
        <w:shd w:val="clear" w:color="auto" w:fill="FFFFFF" w:themeFill="background1"/>
        <w:spacing w:line="276" w:lineRule="auto"/>
        <w:ind w:left="780" w:right="180"/>
        <w:contextualSpacing/>
        <w:rPr>
          <w:rFonts w:ascii="Times New Roman" w:hAnsi="Times New Roman" w:cs="Times New Roman"/>
          <w:color w:val="000000"/>
          <w:sz w:val="28"/>
          <w:szCs w:val="28"/>
        </w:rPr>
      </w:pPr>
      <w:r w:rsidRPr="00085625">
        <w:rPr>
          <w:rFonts w:ascii="Times New Roman" w:hAnsi="Times New Roman" w:cs="Times New Roman"/>
          <w:color w:val="000000"/>
          <w:sz w:val="28"/>
          <w:szCs w:val="28"/>
          <w:lang w:val="ru-RU"/>
        </w:rPr>
        <w:t>Общеинтеллектуальная деятельность</w:t>
      </w:r>
    </w:p>
    <w:p w:rsidR="00A35E2C" w:rsidRPr="00085625" w:rsidRDefault="00A35E2C" w:rsidP="00A35E2C">
      <w:pPr>
        <w:numPr>
          <w:ilvl w:val="0"/>
          <w:numId w:val="17"/>
        </w:numPr>
        <w:shd w:val="clear" w:color="auto" w:fill="FFFFFF" w:themeFill="background1"/>
        <w:spacing w:line="276" w:lineRule="auto"/>
        <w:ind w:left="780" w:right="180"/>
        <w:contextualSpacing/>
        <w:rPr>
          <w:rFonts w:ascii="Times New Roman" w:hAnsi="Times New Roman" w:cs="Times New Roman"/>
          <w:color w:val="000000"/>
          <w:sz w:val="28"/>
          <w:szCs w:val="28"/>
        </w:rPr>
      </w:pPr>
      <w:r w:rsidRPr="00085625">
        <w:rPr>
          <w:rFonts w:ascii="Times New Roman" w:hAnsi="Times New Roman" w:cs="Times New Roman"/>
          <w:color w:val="000000"/>
          <w:sz w:val="28"/>
          <w:szCs w:val="28"/>
          <w:lang w:val="ru-RU"/>
        </w:rPr>
        <w:t>Социальное направление</w:t>
      </w:r>
    </w:p>
    <w:p w:rsidR="00A35E2C" w:rsidRPr="00085625" w:rsidRDefault="00A35E2C" w:rsidP="00A35E2C">
      <w:pPr>
        <w:numPr>
          <w:ilvl w:val="0"/>
          <w:numId w:val="17"/>
        </w:numPr>
        <w:shd w:val="clear" w:color="auto" w:fill="FFFFFF" w:themeFill="background1"/>
        <w:spacing w:line="276" w:lineRule="auto"/>
        <w:ind w:left="780" w:right="180"/>
        <w:contextualSpacing/>
        <w:rPr>
          <w:rFonts w:ascii="Times New Roman" w:hAnsi="Times New Roman" w:cs="Times New Roman"/>
          <w:color w:val="000000"/>
          <w:sz w:val="28"/>
          <w:szCs w:val="28"/>
        </w:rPr>
      </w:pPr>
      <w:r w:rsidRPr="00085625">
        <w:rPr>
          <w:rFonts w:ascii="Times New Roman" w:hAnsi="Times New Roman" w:cs="Times New Roman"/>
          <w:color w:val="000000"/>
          <w:sz w:val="28"/>
          <w:szCs w:val="28"/>
          <w:lang w:val="ru-RU"/>
        </w:rPr>
        <w:t>Общекультурное направление</w:t>
      </w:r>
    </w:p>
    <w:p w:rsidR="00A35E2C" w:rsidRPr="00085625" w:rsidRDefault="00A35E2C" w:rsidP="00A35E2C">
      <w:pPr>
        <w:numPr>
          <w:ilvl w:val="0"/>
          <w:numId w:val="17"/>
        </w:numPr>
        <w:shd w:val="clear" w:color="auto" w:fill="FFFFFF" w:themeFill="background1"/>
        <w:spacing w:line="276" w:lineRule="auto"/>
        <w:ind w:left="780" w:right="180"/>
        <w:contextualSpacing/>
        <w:rPr>
          <w:rFonts w:ascii="Times New Roman" w:hAnsi="Times New Roman" w:cs="Times New Roman"/>
          <w:color w:val="000000"/>
          <w:sz w:val="28"/>
          <w:szCs w:val="28"/>
        </w:rPr>
      </w:pPr>
      <w:r w:rsidRPr="00085625">
        <w:rPr>
          <w:rFonts w:ascii="Times New Roman" w:hAnsi="Times New Roman" w:cs="Times New Roman"/>
          <w:color w:val="000000"/>
          <w:sz w:val="28"/>
          <w:szCs w:val="28"/>
          <w:lang w:val="ru-RU"/>
        </w:rPr>
        <w:t>Проблемно- ценностное общение</w:t>
      </w:r>
    </w:p>
    <w:p w:rsidR="00A35E2C" w:rsidRPr="00085625" w:rsidRDefault="00A35E2C" w:rsidP="00A35E2C">
      <w:pPr>
        <w:numPr>
          <w:ilvl w:val="0"/>
          <w:numId w:val="17"/>
        </w:numPr>
        <w:shd w:val="clear" w:color="auto" w:fill="FFFFFF" w:themeFill="background1"/>
        <w:spacing w:line="276" w:lineRule="auto"/>
        <w:ind w:left="780" w:right="180"/>
        <w:rPr>
          <w:rFonts w:ascii="Times New Roman" w:hAnsi="Times New Roman" w:cs="Times New Roman"/>
          <w:color w:val="000000"/>
          <w:sz w:val="28"/>
          <w:szCs w:val="28"/>
        </w:rPr>
      </w:pPr>
      <w:r w:rsidRPr="00085625">
        <w:rPr>
          <w:rFonts w:ascii="Times New Roman" w:hAnsi="Times New Roman" w:cs="Times New Roman"/>
          <w:color w:val="000000"/>
          <w:sz w:val="28"/>
          <w:szCs w:val="28"/>
          <w:lang w:val="ru-RU"/>
        </w:rPr>
        <w:t>Туристско-краеведческая деятельность</w:t>
      </w:r>
    </w:p>
    <w:p w:rsidR="00A35E2C" w:rsidRPr="00B52DAF" w:rsidRDefault="00A35E2C" w:rsidP="00A35E2C">
      <w:pPr>
        <w:numPr>
          <w:ilvl w:val="0"/>
          <w:numId w:val="17"/>
        </w:numPr>
        <w:shd w:val="clear" w:color="auto" w:fill="FFFFFF" w:themeFill="background1"/>
        <w:spacing w:line="276" w:lineRule="auto"/>
        <w:ind w:left="780" w:right="180"/>
        <w:rPr>
          <w:rFonts w:ascii="Times New Roman" w:hAnsi="Times New Roman" w:cs="Times New Roman"/>
          <w:color w:val="000000"/>
          <w:sz w:val="28"/>
          <w:szCs w:val="28"/>
          <w:lang w:val="ru-RU"/>
        </w:rPr>
      </w:pPr>
      <w:r w:rsidRPr="00085625">
        <w:rPr>
          <w:rFonts w:ascii="Times New Roman" w:hAnsi="Times New Roman" w:cs="Times New Roman"/>
          <w:color w:val="000000"/>
          <w:sz w:val="28"/>
          <w:szCs w:val="28"/>
          <w:lang w:val="ru-RU"/>
        </w:rPr>
        <w:t>Спортивно- оздоровительная деятельность.</w:t>
      </w:r>
    </w:p>
    <w:p w:rsidR="00A35E2C" w:rsidRPr="006C13F3" w:rsidRDefault="00A35E2C" w:rsidP="00A35E2C">
      <w:pPr>
        <w:pStyle w:val="ad"/>
        <w:spacing w:line="276" w:lineRule="auto"/>
        <w:ind w:left="720"/>
        <w:rPr>
          <w:rFonts w:ascii="Times New Roman" w:hAnsi="Times New Roman"/>
          <w:sz w:val="28"/>
          <w:szCs w:val="28"/>
          <w:lang w:val="ru-RU"/>
        </w:rPr>
      </w:pPr>
      <w:r>
        <w:rPr>
          <w:rFonts w:ascii="Times New Roman" w:hAnsi="Times New Roman"/>
          <w:b/>
          <w:sz w:val="28"/>
          <w:szCs w:val="28"/>
          <w:lang w:val="ru-RU"/>
        </w:rPr>
        <w:t xml:space="preserve">                                           </w:t>
      </w:r>
      <w:r w:rsidRPr="006C13F3">
        <w:rPr>
          <w:rFonts w:ascii="Times New Roman" w:hAnsi="Times New Roman"/>
          <w:b/>
          <w:sz w:val="28"/>
          <w:szCs w:val="28"/>
          <w:lang w:val="ru-RU"/>
        </w:rPr>
        <w:t>Работа с родителями</w:t>
      </w:r>
    </w:p>
    <w:p w:rsidR="00A35E2C" w:rsidRPr="0067095D" w:rsidRDefault="00A35E2C" w:rsidP="00A35E2C">
      <w:pPr>
        <w:spacing w:line="276" w:lineRule="auto"/>
        <w:rPr>
          <w:sz w:val="28"/>
          <w:szCs w:val="28"/>
          <w:lang w:val="ru-RU"/>
        </w:rPr>
      </w:pPr>
      <w:r w:rsidRPr="0067095D">
        <w:rPr>
          <w:sz w:val="28"/>
          <w:szCs w:val="28"/>
          <w:lang w:val="ru-RU"/>
        </w:rPr>
        <w:t xml:space="preserve">    </w:t>
      </w:r>
      <w:r>
        <w:rPr>
          <w:sz w:val="28"/>
          <w:szCs w:val="28"/>
          <w:lang w:val="ru-RU"/>
        </w:rPr>
        <w:t xml:space="preserve">   </w:t>
      </w:r>
      <w:r w:rsidRPr="0067095D">
        <w:rPr>
          <w:sz w:val="28"/>
          <w:szCs w:val="28"/>
          <w:lang w:val="ru-RU"/>
        </w:rPr>
        <w:t xml:space="preserve"> Воспитательная работа школы не может строиться без учета того, что индивидуальность ребенка формируется в семье. Школа и семья – два важнейших воспитательно-образовательных института, которые изначально призваны пополнять друг друга и взаимодействовать между собой. Совершенно ясно, что без участия родителей в организации учебно-воспитательного процесса невозможно достичь высоких результатов. С этой целью в школе велась большая работа с родителями или лицами их заменяющими.</w:t>
      </w:r>
    </w:p>
    <w:p w:rsidR="00A35E2C" w:rsidRPr="006C13F3" w:rsidRDefault="00A35E2C" w:rsidP="00A35E2C">
      <w:pPr>
        <w:pStyle w:val="ab"/>
        <w:spacing w:line="276" w:lineRule="auto"/>
        <w:ind w:right="-284" w:firstLine="720"/>
        <w:jc w:val="both"/>
        <w:rPr>
          <w:rFonts w:ascii="Times New Roman" w:hAnsi="Times New Roman"/>
          <w:sz w:val="28"/>
          <w:szCs w:val="28"/>
          <w:lang w:val="ru-RU"/>
        </w:rPr>
      </w:pPr>
      <w:r w:rsidRPr="006C13F3">
        <w:rPr>
          <w:rFonts w:ascii="Times New Roman" w:hAnsi="Times New Roman"/>
          <w:sz w:val="28"/>
          <w:szCs w:val="28"/>
          <w:lang w:val="ru-RU"/>
        </w:rPr>
        <w:lastRenderedPageBreak/>
        <w:t>Она не ограничивалась проведением родительских собраний. Школа видит свою цель, прежде всего в том, чтобы, вооружив их психолого-педагогическими знаниями, привлечь их к организации жизни и деятельности школы. Поэтому совместно с психологической службой школы был организован родительский лекторий по вопросам:</w:t>
      </w:r>
    </w:p>
    <w:p w:rsidR="00A35E2C" w:rsidRPr="006C13F3" w:rsidRDefault="00A35E2C" w:rsidP="00A35E2C">
      <w:pPr>
        <w:pStyle w:val="ab"/>
        <w:numPr>
          <w:ilvl w:val="0"/>
          <w:numId w:val="17"/>
        </w:numPr>
        <w:spacing w:line="276" w:lineRule="auto"/>
        <w:ind w:right="-284"/>
        <w:jc w:val="both"/>
        <w:rPr>
          <w:rFonts w:ascii="Times New Roman" w:hAnsi="Times New Roman"/>
          <w:sz w:val="28"/>
          <w:szCs w:val="28"/>
          <w:lang w:val="ru-RU"/>
        </w:rPr>
      </w:pPr>
      <w:r w:rsidRPr="006C13F3">
        <w:rPr>
          <w:rFonts w:ascii="Times New Roman" w:hAnsi="Times New Roman"/>
          <w:sz w:val="28"/>
          <w:szCs w:val="28"/>
          <w:lang w:val="ru-RU"/>
        </w:rPr>
        <w:t>проблемы адаптации к школе учащихся 1,5,10 классов;</w:t>
      </w:r>
    </w:p>
    <w:p w:rsidR="00A35E2C" w:rsidRPr="0027315E" w:rsidRDefault="00A35E2C" w:rsidP="00A35E2C">
      <w:pPr>
        <w:pStyle w:val="ab"/>
        <w:numPr>
          <w:ilvl w:val="0"/>
          <w:numId w:val="17"/>
        </w:numPr>
        <w:spacing w:line="276" w:lineRule="auto"/>
        <w:ind w:right="-284"/>
        <w:jc w:val="both"/>
        <w:rPr>
          <w:rFonts w:ascii="Times New Roman" w:hAnsi="Times New Roman"/>
          <w:sz w:val="28"/>
          <w:szCs w:val="28"/>
        </w:rPr>
      </w:pPr>
      <w:r>
        <w:rPr>
          <w:rFonts w:ascii="Times New Roman" w:hAnsi="Times New Roman"/>
          <w:sz w:val="28"/>
          <w:szCs w:val="28"/>
          <w:lang w:val="ru-RU"/>
        </w:rPr>
        <w:t>п</w:t>
      </w:r>
      <w:r w:rsidRPr="0027315E">
        <w:rPr>
          <w:rFonts w:ascii="Times New Roman" w:hAnsi="Times New Roman"/>
          <w:sz w:val="28"/>
          <w:szCs w:val="28"/>
        </w:rPr>
        <w:t>роблемы</w:t>
      </w:r>
      <w:r>
        <w:rPr>
          <w:rFonts w:ascii="Times New Roman" w:hAnsi="Times New Roman"/>
          <w:sz w:val="28"/>
          <w:szCs w:val="28"/>
          <w:lang w:val="ru-RU"/>
        </w:rPr>
        <w:t xml:space="preserve"> </w:t>
      </w:r>
      <w:r w:rsidRPr="0027315E">
        <w:rPr>
          <w:rFonts w:ascii="Times New Roman" w:hAnsi="Times New Roman"/>
          <w:sz w:val="28"/>
          <w:szCs w:val="28"/>
        </w:rPr>
        <w:t>подросткового</w:t>
      </w:r>
      <w:r>
        <w:rPr>
          <w:rFonts w:ascii="Times New Roman" w:hAnsi="Times New Roman"/>
          <w:sz w:val="28"/>
          <w:szCs w:val="28"/>
          <w:lang w:val="ru-RU"/>
        </w:rPr>
        <w:t xml:space="preserve"> </w:t>
      </w:r>
      <w:r w:rsidRPr="0027315E">
        <w:rPr>
          <w:rFonts w:ascii="Times New Roman" w:hAnsi="Times New Roman"/>
          <w:sz w:val="28"/>
          <w:szCs w:val="28"/>
        </w:rPr>
        <w:t>возраста;</w:t>
      </w:r>
    </w:p>
    <w:p w:rsidR="00A35E2C" w:rsidRPr="006C13F3" w:rsidRDefault="00A35E2C" w:rsidP="00A35E2C">
      <w:pPr>
        <w:pStyle w:val="ab"/>
        <w:numPr>
          <w:ilvl w:val="0"/>
          <w:numId w:val="17"/>
        </w:numPr>
        <w:spacing w:line="276" w:lineRule="auto"/>
        <w:ind w:right="-284"/>
        <w:jc w:val="both"/>
        <w:rPr>
          <w:rFonts w:ascii="Times New Roman" w:hAnsi="Times New Roman"/>
          <w:sz w:val="28"/>
          <w:szCs w:val="28"/>
          <w:lang w:val="ru-RU"/>
        </w:rPr>
      </w:pPr>
      <w:r w:rsidRPr="006C13F3">
        <w:rPr>
          <w:rFonts w:ascii="Times New Roman" w:hAnsi="Times New Roman"/>
          <w:sz w:val="28"/>
          <w:szCs w:val="28"/>
          <w:lang w:val="ru-RU"/>
        </w:rPr>
        <w:t xml:space="preserve"> об особенностях подготовки выпускников 9 и 11 классов к государственной итоговой аттестации.</w:t>
      </w:r>
    </w:p>
    <w:p w:rsidR="00A35E2C" w:rsidRPr="006C13F3" w:rsidRDefault="00A35E2C" w:rsidP="00A35E2C">
      <w:pPr>
        <w:pStyle w:val="ab"/>
        <w:spacing w:line="276" w:lineRule="auto"/>
        <w:ind w:right="-284" w:firstLine="720"/>
        <w:jc w:val="both"/>
        <w:rPr>
          <w:rFonts w:ascii="Times New Roman" w:hAnsi="Times New Roman"/>
          <w:sz w:val="28"/>
          <w:szCs w:val="28"/>
          <w:lang w:val="ru-RU"/>
        </w:rPr>
      </w:pPr>
      <w:r w:rsidRPr="006C13F3">
        <w:rPr>
          <w:rFonts w:ascii="Times New Roman" w:hAnsi="Times New Roman"/>
          <w:sz w:val="28"/>
          <w:szCs w:val="28"/>
          <w:lang w:val="ru-RU"/>
        </w:rPr>
        <w:t>Школьный психолог проводил</w:t>
      </w:r>
      <w:r>
        <w:rPr>
          <w:rFonts w:ascii="Times New Roman" w:hAnsi="Times New Roman"/>
          <w:sz w:val="28"/>
          <w:szCs w:val="28"/>
          <w:lang w:val="ru-RU"/>
        </w:rPr>
        <w:t>а</w:t>
      </w:r>
      <w:r w:rsidRPr="006C13F3">
        <w:rPr>
          <w:rFonts w:ascii="Times New Roman" w:hAnsi="Times New Roman"/>
          <w:sz w:val="28"/>
          <w:szCs w:val="28"/>
          <w:lang w:val="ru-RU"/>
        </w:rPr>
        <w:t xml:space="preserve"> групповые (занятия с классом) и индивидуальные консультации для учащихся школы и их родителей. В каждом классе действует родительский комитет, члены которого оказывают помощь классному руководителю в организационных вопросах, привлекаются к работе с асоциальными семьями (например, присутствуют при посещении семей по просьбе классного руководителя).</w:t>
      </w:r>
    </w:p>
    <w:p w:rsidR="00A35E2C" w:rsidRPr="006C13F3" w:rsidRDefault="00A35E2C" w:rsidP="00A35E2C">
      <w:pPr>
        <w:pStyle w:val="ab"/>
        <w:spacing w:line="276" w:lineRule="auto"/>
        <w:ind w:right="-284" w:firstLine="709"/>
        <w:jc w:val="both"/>
        <w:rPr>
          <w:rFonts w:ascii="Times New Roman" w:hAnsi="Times New Roman"/>
          <w:sz w:val="28"/>
          <w:szCs w:val="28"/>
          <w:lang w:val="ru-RU"/>
        </w:rPr>
      </w:pPr>
      <w:r w:rsidRPr="006C13F3">
        <w:rPr>
          <w:rFonts w:ascii="Times New Roman" w:hAnsi="Times New Roman"/>
          <w:sz w:val="28"/>
          <w:szCs w:val="28"/>
          <w:lang w:val="ru-RU"/>
        </w:rPr>
        <w:t>Для закрепления сотрудничества семьи и школы проводятся внеклассные мероприятия с участием детей и родителей. Традиционными стали концерт ко Дню матери, к международному женскому дню, ко Дню Защитника Отечества и проведение школьных соревнований. Родители оказывают большую помощь классным руководителям в подготовке и проведении классных часов, праздников, экскурсий.</w:t>
      </w:r>
    </w:p>
    <w:p w:rsidR="00A35E2C" w:rsidRPr="006C13F3" w:rsidRDefault="00A35E2C" w:rsidP="00A35E2C">
      <w:pPr>
        <w:pStyle w:val="ab"/>
        <w:spacing w:line="276" w:lineRule="auto"/>
        <w:ind w:left="142" w:right="-284" w:firstLine="578"/>
        <w:jc w:val="both"/>
        <w:rPr>
          <w:rFonts w:ascii="Times New Roman" w:hAnsi="Times New Roman"/>
          <w:sz w:val="28"/>
          <w:szCs w:val="28"/>
          <w:lang w:val="ru-RU"/>
        </w:rPr>
      </w:pPr>
      <w:r>
        <w:rPr>
          <w:rFonts w:ascii="Times New Roman" w:hAnsi="Times New Roman"/>
          <w:sz w:val="28"/>
          <w:szCs w:val="28"/>
          <w:lang w:val="ru-RU"/>
        </w:rPr>
        <w:t>Частью</w:t>
      </w:r>
      <w:r w:rsidRPr="006C13F3">
        <w:rPr>
          <w:rFonts w:ascii="Times New Roman" w:hAnsi="Times New Roman"/>
          <w:sz w:val="28"/>
          <w:szCs w:val="28"/>
          <w:lang w:val="ru-RU"/>
        </w:rPr>
        <w:t xml:space="preserve"> взаимодействия педагога и родителей является корректирование семейного воспитания. С этой целью проводились встречи родителей и детей с инспекторами ПДН, социальным педагогом, администрацией школы. Работа с «трудными» учащимися и их родителями приносит свои результаты: снижение количества конфликтных ситуаций, повышение результативности обучения, профориентационное определение школьников.</w:t>
      </w:r>
    </w:p>
    <w:p w:rsidR="00A35E2C" w:rsidRPr="006C13F3" w:rsidRDefault="00A35E2C" w:rsidP="00A35E2C">
      <w:pPr>
        <w:pStyle w:val="ab"/>
        <w:spacing w:line="276" w:lineRule="auto"/>
        <w:ind w:right="-284" w:firstLine="720"/>
        <w:jc w:val="both"/>
        <w:rPr>
          <w:rFonts w:ascii="Times New Roman" w:hAnsi="Times New Roman"/>
          <w:sz w:val="28"/>
          <w:szCs w:val="28"/>
          <w:lang w:val="ru-RU"/>
        </w:rPr>
      </w:pPr>
      <w:r w:rsidRPr="006C13F3">
        <w:rPr>
          <w:rFonts w:ascii="Times New Roman" w:hAnsi="Times New Roman"/>
          <w:sz w:val="28"/>
          <w:szCs w:val="28"/>
          <w:lang w:val="ru-RU"/>
        </w:rPr>
        <w:t>Одним из важнейших вопросов в работе школы - это возможность эффективного взаимодействия с родителями и включения их в образовательный процесс. Поэтому в течение года были проведены опросы родителей учащихся 1-11 классов по различным направлениям деятельности школьников. Мнение родителей учитывается при планировании деятельности школы, в том числе развитии дополнительного образования, введении школьной формы, проведении внеклассных мероприятий.</w:t>
      </w:r>
    </w:p>
    <w:p w:rsidR="00FD79DC" w:rsidRDefault="00FD79DC" w:rsidP="00A35E2C">
      <w:pPr>
        <w:spacing w:line="276" w:lineRule="auto"/>
        <w:jc w:val="center"/>
        <w:rPr>
          <w:rFonts w:hAnsi="Times New Roman" w:cs="Times New Roman"/>
          <w:b/>
          <w:bCs/>
          <w:color w:val="000000"/>
          <w:sz w:val="28"/>
          <w:szCs w:val="28"/>
          <w:lang w:val="ru-RU"/>
        </w:rPr>
      </w:pPr>
    </w:p>
    <w:p w:rsidR="00FD79DC" w:rsidRDefault="00FD79DC" w:rsidP="00A35E2C">
      <w:pPr>
        <w:spacing w:line="276" w:lineRule="auto"/>
        <w:jc w:val="center"/>
        <w:rPr>
          <w:rFonts w:hAnsi="Times New Roman" w:cs="Times New Roman"/>
          <w:b/>
          <w:bCs/>
          <w:color w:val="000000"/>
          <w:sz w:val="28"/>
          <w:szCs w:val="28"/>
          <w:lang w:val="ru-RU"/>
        </w:rPr>
      </w:pPr>
    </w:p>
    <w:p w:rsidR="00A35E2C" w:rsidRPr="00085625" w:rsidRDefault="00A35E2C" w:rsidP="00A35E2C">
      <w:pPr>
        <w:spacing w:line="276" w:lineRule="auto"/>
        <w:jc w:val="center"/>
        <w:rPr>
          <w:rFonts w:hAnsi="Times New Roman" w:cs="Times New Roman"/>
          <w:color w:val="000000"/>
          <w:sz w:val="28"/>
          <w:szCs w:val="28"/>
          <w:lang w:val="ru-RU"/>
        </w:rPr>
      </w:pPr>
      <w:r w:rsidRPr="00085625">
        <w:rPr>
          <w:rFonts w:hAnsi="Times New Roman" w:cs="Times New Roman"/>
          <w:b/>
          <w:bCs/>
          <w:color w:val="000000"/>
          <w:sz w:val="28"/>
          <w:szCs w:val="28"/>
        </w:rPr>
        <w:lastRenderedPageBreak/>
        <w:t>II</w:t>
      </w:r>
      <w:r w:rsidRPr="00085625">
        <w:rPr>
          <w:rFonts w:hAnsi="Times New Roman" w:cs="Times New Roman"/>
          <w:b/>
          <w:bCs/>
          <w:color w:val="000000"/>
          <w:sz w:val="28"/>
          <w:szCs w:val="28"/>
          <w:lang w:val="ru-RU"/>
        </w:rPr>
        <w:t>.</w:t>
      </w:r>
      <w:r w:rsidRPr="00085625">
        <w:rPr>
          <w:rFonts w:hAnsi="Times New Roman" w:cs="Times New Roman"/>
          <w:b/>
          <w:bCs/>
          <w:color w:val="000000"/>
          <w:sz w:val="28"/>
          <w:szCs w:val="28"/>
        </w:rPr>
        <w:t> </w:t>
      </w:r>
      <w:r w:rsidRPr="00085625">
        <w:rPr>
          <w:rFonts w:hAnsi="Times New Roman" w:cs="Times New Roman"/>
          <w:b/>
          <w:bCs/>
          <w:color w:val="000000"/>
          <w:sz w:val="28"/>
          <w:szCs w:val="28"/>
          <w:lang w:val="ru-RU"/>
        </w:rPr>
        <w:t>Оценка системы управления организацией</w:t>
      </w:r>
    </w:p>
    <w:p w:rsidR="00A35E2C" w:rsidRPr="00DA500B" w:rsidRDefault="00C0259B" w:rsidP="00C0259B">
      <w:pPr>
        <w:spacing w:before="0" w:beforeAutospacing="0" w:after="0" w:afterAutospacing="0" w:line="276" w:lineRule="auto"/>
        <w:jc w:val="both"/>
        <w:rPr>
          <w:rFonts w:ascii="Times New Roman" w:eastAsia="Times New Roman" w:hAnsi="Times New Roman" w:cs="Times New Roman"/>
          <w:sz w:val="28"/>
          <w:szCs w:val="28"/>
          <w:lang w:val="ru-RU" w:bidi="en-US"/>
        </w:rPr>
      </w:pPr>
      <w:r>
        <w:rPr>
          <w:rFonts w:ascii="Times New Roman" w:eastAsia="Times New Roman" w:hAnsi="Times New Roman" w:cs="Times New Roman"/>
          <w:sz w:val="28"/>
          <w:szCs w:val="28"/>
          <w:lang w:val="ru-RU" w:bidi="en-US"/>
        </w:rPr>
        <w:t xml:space="preserve">       </w:t>
      </w:r>
      <w:r w:rsidR="00A35E2C" w:rsidRPr="00DA500B">
        <w:rPr>
          <w:rFonts w:ascii="Times New Roman" w:eastAsia="Times New Roman" w:hAnsi="Times New Roman" w:cs="Times New Roman"/>
          <w:sz w:val="28"/>
          <w:szCs w:val="28"/>
          <w:lang w:val="ru-RU" w:bidi="en-US"/>
        </w:rPr>
        <w:t>Управление школой осуществляется в соответствии с законодательством Российской Федерации, Уставом общеобразовательного учреждения и строится на принципах единоначалия и самоуправления.</w:t>
      </w:r>
      <w:r>
        <w:rPr>
          <w:rFonts w:ascii="Times New Roman" w:eastAsia="Times New Roman" w:hAnsi="Times New Roman" w:cs="Times New Roman"/>
          <w:sz w:val="28"/>
          <w:szCs w:val="28"/>
          <w:lang w:val="ru-RU" w:bidi="en-US"/>
        </w:rPr>
        <w:t xml:space="preserve"> </w:t>
      </w:r>
      <w:r w:rsidR="00A35E2C" w:rsidRPr="00DA500B">
        <w:rPr>
          <w:rFonts w:ascii="Times New Roman" w:eastAsia="Times New Roman" w:hAnsi="Times New Roman" w:cs="Times New Roman"/>
          <w:sz w:val="28"/>
          <w:szCs w:val="28"/>
          <w:lang w:val="ru-RU" w:bidi="en-US"/>
        </w:rPr>
        <w:t>Управленческий аппарат сформирован, распределены функциональные обязанности между членами администрации, регламентируемые приказом по образоват</w:t>
      </w:r>
      <w:r w:rsidR="00A35E2C">
        <w:rPr>
          <w:rFonts w:ascii="Times New Roman" w:eastAsia="Times New Roman" w:hAnsi="Times New Roman" w:cs="Times New Roman"/>
          <w:sz w:val="28"/>
          <w:szCs w:val="28"/>
          <w:lang w:val="ru-RU" w:bidi="en-US"/>
        </w:rPr>
        <w:t>ельному учреждению МБОУ «СОШ № 1</w:t>
      </w:r>
      <w:r w:rsidR="00A35E2C" w:rsidRPr="00DA500B">
        <w:rPr>
          <w:rFonts w:ascii="Times New Roman" w:eastAsia="Times New Roman" w:hAnsi="Times New Roman" w:cs="Times New Roman"/>
          <w:sz w:val="28"/>
          <w:szCs w:val="28"/>
          <w:lang w:val="ru-RU" w:bidi="en-US"/>
        </w:rPr>
        <w:t>5»</w:t>
      </w:r>
    </w:p>
    <w:p w:rsidR="00A35E2C" w:rsidRPr="00DA500B" w:rsidRDefault="00A35E2C" w:rsidP="00C0259B">
      <w:pPr>
        <w:spacing w:before="0" w:beforeAutospacing="0" w:after="0" w:afterAutospacing="0" w:line="276" w:lineRule="auto"/>
        <w:ind w:firstLine="708"/>
        <w:jc w:val="both"/>
        <w:rPr>
          <w:rFonts w:ascii="Times New Roman" w:eastAsia="Times New Roman" w:hAnsi="Times New Roman" w:cs="Times New Roman"/>
          <w:sz w:val="28"/>
          <w:szCs w:val="28"/>
          <w:lang w:val="ru-RU" w:bidi="en-US"/>
        </w:rPr>
      </w:pPr>
      <w:r w:rsidRPr="00DA500B">
        <w:rPr>
          <w:rFonts w:ascii="Times New Roman" w:eastAsia="Times New Roman" w:hAnsi="Times New Roman" w:cs="Times New Roman"/>
          <w:sz w:val="28"/>
          <w:szCs w:val="28"/>
          <w:lang w:val="ru-RU" w:bidi="en-US"/>
        </w:rPr>
        <w:t xml:space="preserve">В основе модели управления школой лежит принцип развития личности ребёнка через развитие личности учителя. Управление развитием школы осуществляют директор, ее заместители, руководители ШМО. </w:t>
      </w:r>
      <w:r>
        <w:rPr>
          <w:rFonts w:ascii="Times New Roman" w:eastAsia="Times New Roman" w:hAnsi="Times New Roman" w:cs="Times New Roman"/>
          <w:sz w:val="28"/>
          <w:szCs w:val="28"/>
          <w:lang w:val="ru-RU" w:bidi="en-US"/>
        </w:rPr>
        <w:t>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w:t>
      </w:r>
    </w:p>
    <w:p w:rsidR="00A35E2C" w:rsidRPr="00DA500B" w:rsidRDefault="00A35E2C" w:rsidP="00A35E2C">
      <w:pPr>
        <w:jc w:val="center"/>
        <w:rPr>
          <w:rFonts w:hAnsi="Times New Roman" w:cs="Times New Roman"/>
          <w:b/>
          <w:color w:val="000000"/>
          <w:sz w:val="28"/>
          <w:szCs w:val="28"/>
          <w:lang w:val="ru-RU"/>
        </w:rPr>
      </w:pPr>
      <w:r w:rsidRPr="00DA500B">
        <w:rPr>
          <w:rFonts w:hAnsi="Times New Roman" w:cs="Times New Roman"/>
          <w:b/>
          <w:color w:val="000000"/>
          <w:sz w:val="28"/>
          <w:szCs w:val="28"/>
          <w:lang w:val="ru-RU"/>
        </w:rPr>
        <w:t>Органы</w:t>
      </w:r>
      <w:r>
        <w:rPr>
          <w:rFonts w:hAnsi="Times New Roman" w:cs="Times New Roman"/>
          <w:b/>
          <w:color w:val="000000"/>
          <w:sz w:val="28"/>
          <w:szCs w:val="28"/>
          <w:lang w:val="ru-RU"/>
        </w:rPr>
        <w:t xml:space="preserve"> </w:t>
      </w:r>
      <w:r w:rsidRPr="00DA500B">
        <w:rPr>
          <w:rFonts w:hAnsi="Times New Roman" w:cs="Times New Roman"/>
          <w:b/>
          <w:color w:val="000000"/>
          <w:sz w:val="28"/>
          <w:szCs w:val="28"/>
          <w:lang w:val="ru-RU"/>
        </w:rPr>
        <w:t>управления, действующие в Школе</w:t>
      </w:r>
    </w:p>
    <w:tbl>
      <w:tblPr>
        <w:tblW w:w="9177" w:type="dxa"/>
        <w:tblLayout w:type="fixed"/>
        <w:tblCellMar>
          <w:top w:w="15" w:type="dxa"/>
          <w:left w:w="15" w:type="dxa"/>
          <w:bottom w:w="15" w:type="dxa"/>
          <w:right w:w="15" w:type="dxa"/>
        </w:tblCellMar>
        <w:tblLook w:val="0600" w:firstRow="0" w:lastRow="0" w:firstColumn="0" w:lastColumn="0" w:noHBand="1" w:noVBand="1"/>
      </w:tblPr>
      <w:tblGrid>
        <w:gridCol w:w="3052"/>
        <w:gridCol w:w="6125"/>
      </w:tblGrid>
      <w:tr w:rsidR="00A35E2C" w:rsidRPr="00085625" w:rsidTr="009641E6">
        <w:tc>
          <w:tcPr>
            <w:tcW w:w="30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rPr>
                <w:rFonts w:hAnsi="Times New Roman" w:cs="Times New Roman"/>
                <w:b/>
                <w:bCs/>
                <w:color w:val="000000"/>
                <w:sz w:val="28"/>
                <w:szCs w:val="28"/>
              </w:rPr>
            </w:pPr>
            <w:r w:rsidRPr="00085625">
              <w:rPr>
                <w:rFonts w:hAnsi="Times New Roman" w:cs="Times New Roman"/>
                <w:b/>
                <w:bCs/>
                <w:color w:val="000000"/>
                <w:sz w:val="28"/>
                <w:szCs w:val="28"/>
              </w:rPr>
              <w:t>Наименование</w:t>
            </w:r>
          </w:p>
          <w:p w:rsidR="00A35E2C" w:rsidRPr="00085625" w:rsidRDefault="00A35E2C" w:rsidP="009641E6">
            <w:pPr>
              <w:rPr>
                <w:sz w:val="28"/>
                <w:szCs w:val="28"/>
              </w:rPr>
            </w:pPr>
            <w:r w:rsidRPr="00085625">
              <w:rPr>
                <w:rFonts w:hAnsi="Times New Roman" w:cs="Times New Roman"/>
                <w:b/>
                <w:bCs/>
                <w:color w:val="000000"/>
                <w:sz w:val="28"/>
                <w:szCs w:val="28"/>
              </w:rPr>
              <w:t>органа</w:t>
            </w:r>
          </w:p>
        </w:tc>
        <w:tc>
          <w:tcPr>
            <w:tcW w:w="61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5625" w:rsidRDefault="00A35E2C" w:rsidP="009641E6">
            <w:pPr>
              <w:rPr>
                <w:sz w:val="28"/>
                <w:szCs w:val="28"/>
              </w:rPr>
            </w:pPr>
            <w:r w:rsidRPr="00085625">
              <w:rPr>
                <w:rFonts w:hAnsi="Times New Roman" w:cs="Times New Roman"/>
                <w:b/>
                <w:bCs/>
                <w:color w:val="000000"/>
                <w:sz w:val="28"/>
                <w:szCs w:val="28"/>
              </w:rPr>
              <w:t>Функции</w:t>
            </w:r>
          </w:p>
        </w:tc>
      </w:tr>
      <w:tr w:rsidR="00A35E2C" w:rsidRPr="00A35E2C" w:rsidTr="009641E6">
        <w:tc>
          <w:tcPr>
            <w:tcW w:w="30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5625" w:rsidRDefault="00A35E2C" w:rsidP="009641E6">
            <w:pPr>
              <w:rPr>
                <w:sz w:val="28"/>
                <w:szCs w:val="28"/>
              </w:rPr>
            </w:pPr>
            <w:r w:rsidRPr="00085625">
              <w:rPr>
                <w:rFonts w:ascii="Times New Roman" w:eastAsia="Times New Roman" w:hAnsi="Times New Roman" w:cs="Times New Roman"/>
                <w:sz w:val="28"/>
                <w:szCs w:val="28"/>
                <w:lang w:eastAsia="ru-RU"/>
              </w:rPr>
              <w:t>Директор</w:t>
            </w:r>
          </w:p>
        </w:tc>
        <w:tc>
          <w:tcPr>
            <w:tcW w:w="61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5625" w:rsidRDefault="00A35E2C" w:rsidP="009641E6">
            <w:pPr>
              <w:rPr>
                <w:sz w:val="28"/>
                <w:szCs w:val="28"/>
                <w:lang w:val="ru-RU"/>
              </w:rPr>
            </w:pPr>
            <w:r w:rsidRPr="00085625">
              <w:rPr>
                <w:rFonts w:ascii="Times New Roman" w:eastAsia="Times New Roman" w:hAnsi="Times New Roman" w:cs="Times New Roman"/>
                <w:sz w:val="28"/>
                <w:szCs w:val="28"/>
                <w:lang w:val="ru-RU" w:eastAsia="ru-RU"/>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A35E2C" w:rsidRPr="00085625" w:rsidTr="009641E6">
        <w:tc>
          <w:tcPr>
            <w:tcW w:w="30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5625" w:rsidRDefault="00A35E2C" w:rsidP="009641E6">
            <w:pPr>
              <w:rPr>
                <w:sz w:val="28"/>
                <w:szCs w:val="28"/>
              </w:rPr>
            </w:pPr>
            <w:r w:rsidRPr="00085625">
              <w:rPr>
                <w:rFonts w:ascii="Times New Roman" w:eastAsia="Times New Roman" w:hAnsi="Times New Roman" w:cs="Times New Roman"/>
                <w:sz w:val="28"/>
                <w:szCs w:val="28"/>
                <w:lang w:eastAsia="ru-RU"/>
              </w:rPr>
              <w:t>Управляющийсовет</w:t>
            </w:r>
          </w:p>
        </w:tc>
        <w:tc>
          <w:tcPr>
            <w:tcW w:w="61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5625" w:rsidRDefault="00A35E2C" w:rsidP="009641E6">
            <w:pPr>
              <w:spacing w:after="0"/>
              <w:rPr>
                <w:rFonts w:ascii="Times New Roman" w:eastAsia="Times New Roman" w:hAnsi="Times New Roman" w:cs="Times New Roman"/>
                <w:sz w:val="28"/>
                <w:szCs w:val="28"/>
                <w:lang w:val="ru-RU" w:eastAsia="ru-RU"/>
              </w:rPr>
            </w:pPr>
            <w:r w:rsidRPr="00085625">
              <w:rPr>
                <w:rFonts w:ascii="Times New Roman" w:eastAsia="Times New Roman" w:hAnsi="Times New Roman" w:cs="Times New Roman"/>
                <w:sz w:val="28"/>
                <w:szCs w:val="28"/>
                <w:lang w:val="ru-RU" w:eastAsia="ru-RU"/>
              </w:rPr>
              <w:t>Рассматривает вопросы:</w:t>
            </w:r>
          </w:p>
          <w:p w:rsidR="00A35E2C" w:rsidRPr="00085625" w:rsidRDefault="00A35E2C" w:rsidP="009641E6">
            <w:pPr>
              <w:spacing w:after="0"/>
              <w:rPr>
                <w:rFonts w:ascii="Times New Roman" w:eastAsia="Times New Roman" w:hAnsi="Times New Roman" w:cs="Times New Roman"/>
                <w:sz w:val="28"/>
                <w:szCs w:val="28"/>
                <w:lang w:val="ru-RU" w:eastAsia="ru-RU"/>
              </w:rPr>
            </w:pPr>
            <w:r w:rsidRPr="00085625">
              <w:rPr>
                <w:rFonts w:ascii="Times New Roman" w:eastAsia="Times New Roman" w:hAnsi="Times New Roman" w:cs="Times New Roman"/>
                <w:sz w:val="28"/>
                <w:szCs w:val="28"/>
                <w:lang w:val="ru-RU" w:eastAsia="ru-RU"/>
              </w:rPr>
              <w:t>− развития образовательной организации;</w:t>
            </w:r>
          </w:p>
          <w:p w:rsidR="00A35E2C" w:rsidRPr="00085625" w:rsidRDefault="00A35E2C" w:rsidP="009641E6">
            <w:pPr>
              <w:spacing w:after="0"/>
              <w:rPr>
                <w:rFonts w:ascii="Times New Roman" w:eastAsia="Times New Roman" w:hAnsi="Times New Roman" w:cs="Times New Roman"/>
                <w:sz w:val="28"/>
                <w:szCs w:val="28"/>
                <w:lang w:eastAsia="ru-RU"/>
              </w:rPr>
            </w:pPr>
            <w:r w:rsidRPr="00085625">
              <w:rPr>
                <w:rFonts w:ascii="Times New Roman" w:eastAsia="Times New Roman" w:hAnsi="Times New Roman" w:cs="Times New Roman"/>
                <w:sz w:val="28"/>
                <w:szCs w:val="28"/>
                <w:lang w:eastAsia="ru-RU"/>
              </w:rPr>
              <w:t>− финансово-хозяйственнойдеятельности;</w:t>
            </w:r>
          </w:p>
          <w:p w:rsidR="00A35E2C" w:rsidRPr="00085625" w:rsidRDefault="00A35E2C" w:rsidP="009641E6">
            <w:pPr>
              <w:ind w:right="180"/>
              <w:rPr>
                <w:rFonts w:hAnsi="Times New Roman" w:cs="Times New Roman"/>
                <w:color w:val="000000"/>
                <w:sz w:val="28"/>
                <w:szCs w:val="28"/>
              </w:rPr>
            </w:pPr>
            <w:r w:rsidRPr="00085625">
              <w:rPr>
                <w:rFonts w:ascii="Times New Roman" w:eastAsia="Times New Roman" w:hAnsi="Times New Roman" w:cs="Times New Roman"/>
                <w:sz w:val="28"/>
                <w:szCs w:val="28"/>
                <w:lang w:eastAsia="ru-RU"/>
              </w:rPr>
              <w:t>− материально-техническогообеспечения</w:t>
            </w:r>
          </w:p>
        </w:tc>
      </w:tr>
      <w:tr w:rsidR="00A35E2C" w:rsidRPr="00085625" w:rsidTr="009641E6">
        <w:tc>
          <w:tcPr>
            <w:tcW w:w="30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5625" w:rsidRDefault="00A35E2C" w:rsidP="009641E6">
            <w:pPr>
              <w:rPr>
                <w:sz w:val="28"/>
                <w:szCs w:val="28"/>
              </w:rPr>
            </w:pPr>
            <w:r w:rsidRPr="00085625">
              <w:rPr>
                <w:rFonts w:ascii="Times New Roman" w:eastAsia="Times New Roman" w:hAnsi="Times New Roman" w:cs="Times New Roman"/>
                <w:sz w:val="28"/>
                <w:szCs w:val="28"/>
                <w:lang w:eastAsia="ru-RU"/>
              </w:rPr>
              <w:t>Педагогическийсовет</w:t>
            </w:r>
          </w:p>
        </w:tc>
        <w:tc>
          <w:tcPr>
            <w:tcW w:w="61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5625" w:rsidRDefault="00A35E2C" w:rsidP="009641E6">
            <w:pPr>
              <w:spacing w:after="0"/>
              <w:rPr>
                <w:rFonts w:ascii="Times New Roman" w:eastAsia="Times New Roman" w:hAnsi="Times New Roman" w:cs="Times New Roman"/>
                <w:sz w:val="28"/>
                <w:szCs w:val="28"/>
                <w:lang w:val="ru-RU" w:eastAsia="ru-RU"/>
              </w:rPr>
            </w:pPr>
            <w:r w:rsidRPr="00085625">
              <w:rPr>
                <w:rFonts w:ascii="Times New Roman" w:eastAsia="Times New Roman" w:hAnsi="Times New Roman" w:cs="Times New Roman"/>
                <w:sz w:val="28"/>
                <w:szCs w:val="28"/>
                <w:lang w:val="ru-RU" w:eastAsia="ru-RU"/>
              </w:rPr>
              <w:t>Осуществляет текущее руководство образовательной деятельностью Школы, в том числе рассматривает вопросы:</w:t>
            </w:r>
          </w:p>
          <w:p w:rsidR="00A35E2C" w:rsidRPr="00085625" w:rsidRDefault="00A35E2C" w:rsidP="009641E6">
            <w:pPr>
              <w:spacing w:after="0"/>
              <w:rPr>
                <w:rFonts w:ascii="Times New Roman" w:eastAsia="Times New Roman" w:hAnsi="Times New Roman" w:cs="Times New Roman"/>
                <w:sz w:val="28"/>
                <w:szCs w:val="28"/>
                <w:lang w:val="ru-RU" w:eastAsia="ru-RU"/>
              </w:rPr>
            </w:pPr>
            <w:r w:rsidRPr="00085625">
              <w:rPr>
                <w:rFonts w:ascii="Times New Roman" w:eastAsia="Times New Roman" w:hAnsi="Times New Roman" w:cs="Times New Roman"/>
                <w:sz w:val="28"/>
                <w:szCs w:val="28"/>
                <w:lang w:val="ru-RU" w:eastAsia="ru-RU"/>
              </w:rPr>
              <w:t>− развития образовательных услуг;</w:t>
            </w:r>
          </w:p>
          <w:p w:rsidR="00A35E2C" w:rsidRPr="00085625" w:rsidRDefault="00A35E2C" w:rsidP="009641E6">
            <w:pPr>
              <w:spacing w:after="0"/>
              <w:rPr>
                <w:rFonts w:ascii="Times New Roman" w:eastAsia="Times New Roman" w:hAnsi="Times New Roman" w:cs="Times New Roman"/>
                <w:sz w:val="28"/>
                <w:szCs w:val="28"/>
                <w:lang w:val="ru-RU" w:eastAsia="ru-RU"/>
              </w:rPr>
            </w:pPr>
            <w:r w:rsidRPr="00085625">
              <w:rPr>
                <w:rFonts w:ascii="Times New Roman" w:eastAsia="Times New Roman" w:hAnsi="Times New Roman" w:cs="Times New Roman"/>
                <w:sz w:val="28"/>
                <w:szCs w:val="28"/>
                <w:lang w:val="ru-RU" w:eastAsia="ru-RU"/>
              </w:rPr>
              <w:t>− регламентации образовательных отношений;</w:t>
            </w:r>
          </w:p>
          <w:p w:rsidR="00A35E2C" w:rsidRPr="00085625" w:rsidRDefault="00A35E2C" w:rsidP="009641E6">
            <w:pPr>
              <w:spacing w:after="0"/>
              <w:rPr>
                <w:rFonts w:ascii="Times New Roman" w:eastAsia="Times New Roman" w:hAnsi="Times New Roman" w:cs="Times New Roman"/>
                <w:sz w:val="28"/>
                <w:szCs w:val="28"/>
                <w:lang w:val="ru-RU" w:eastAsia="ru-RU"/>
              </w:rPr>
            </w:pPr>
            <w:r w:rsidRPr="00085625">
              <w:rPr>
                <w:rFonts w:ascii="Times New Roman" w:eastAsia="Times New Roman" w:hAnsi="Times New Roman" w:cs="Times New Roman"/>
                <w:sz w:val="28"/>
                <w:szCs w:val="28"/>
                <w:lang w:val="ru-RU" w:eastAsia="ru-RU"/>
              </w:rPr>
              <w:t>− разработки образовательных программ;</w:t>
            </w:r>
          </w:p>
          <w:p w:rsidR="00A35E2C" w:rsidRPr="00085625" w:rsidRDefault="00A35E2C" w:rsidP="009641E6">
            <w:pPr>
              <w:spacing w:after="0"/>
              <w:rPr>
                <w:rFonts w:ascii="Times New Roman" w:eastAsia="Times New Roman" w:hAnsi="Times New Roman" w:cs="Times New Roman"/>
                <w:sz w:val="28"/>
                <w:szCs w:val="28"/>
                <w:lang w:val="ru-RU" w:eastAsia="ru-RU"/>
              </w:rPr>
            </w:pPr>
            <w:r w:rsidRPr="00085625">
              <w:rPr>
                <w:rFonts w:ascii="Times New Roman" w:eastAsia="Times New Roman" w:hAnsi="Times New Roman" w:cs="Times New Roman"/>
                <w:sz w:val="28"/>
                <w:szCs w:val="28"/>
                <w:lang w:val="ru-RU" w:eastAsia="ru-RU"/>
              </w:rPr>
              <w:t>− выбора учебников, учебных пособий, средств обучения и воспитания;</w:t>
            </w:r>
          </w:p>
          <w:p w:rsidR="00A35E2C" w:rsidRPr="00085625" w:rsidRDefault="00A35E2C" w:rsidP="009641E6">
            <w:pPr>
              <w:spacing w:after="0"/>
              <w:rPr>
                <w:rFonts w:ascii="Times New Roman" w:eastAsia="Times New Roman" w:hAnsi="Times New Roman" w:cs="Times New Roman"/>
                <w:sz w:val="28"/>
                <w:szCs w:val="28"/>
                <w:lang w:val="ru-RU" w:eastAsia="ru-RU"/>
              </w:rPr>
            </w:pPr>
            <w:r w:rsidRPr="00085625">
              <w:rPr>
                <w:rFonts w:ascii="Times New Roman" w:eastAsia="Times New Roman" w:hAnsi="Times New Roman" w:cs="Times New Roman"/>
                <w:sz w:val="28"/>
                <w:szCs w:val="28"/>
                <w:lang w:val="ru-RU" w:eastAsia="ru-RU"/>
              </w:rPr>
              <w:t xml:space="preserve">− материально-технического обеспечения </w:t>
            </w:r>
            <w:r w:rsidRPr="00085625">
              <w:rPr>
                <w:rFonts w:ascii="Times New Roman" w:eastAsia="Times New Roman" w:hAnsi="Times New Roman" w:cs="Times New Roman"/>
                <w:sz w:val="28"/>
                <w:szCs w:val="28"/>
                <w:lang w:val="ru-RU" w:eastAsia="ru-RU"/>
              </w:rPr>
              <w:lastRenderedPageBreak/>
              <w:t>образовательного процесса;</w:t>
            </w:r>
          </w:p>
          <w:p w:rsidR="00A35E2C" w:rsidRPr="00085625" w:rsidRDefault="00A35E2C" w:rsidP="009641E6">
            <w:pPr>
              <w:spacing w:after="0"/>
              <w:rPr>
                <w:rFonts w:ascii="Times New Roman" w:eastAsia="Times New Roman" w:hAnsi="Times New Roman" w:cs="Times New Roman"/>
                <w:sz w:val="28"/>
                <w:szCs w:val="28"/>
                <w:lang w:val="ru-RU" w:eastAsia="ru-RU"/>
              </w:rPr>
            </w:pPr>
            <w:r w:rsidRPr="00085625">
              <w:rPr>
                <w:rFonts w:ascii="Times New Roman" w:eastAsia="Times New Roman" w:hAnsi="Times New Roman" w:cs="Times New Roman"/>
                <w:sz w:val="28"/>
                <w:szCs w:val="28"/>
                <w:lang w:val="ru-RU" w:eastAsia="ru-RU"/>
              </w:rPr>
              <w:t>− аттестации, повышения квалификации педагогических работников;</w:t>
            </w:r>
          </w:p>
          <w:p w:rsidR="00A35E2C" w:rsidRPr="00085625" w:rsidRDefault="00A35E2C" w:rsidP="009641E6">
            <w:pPr>
              <w:spacing w:after="0"/>
              <w:rPr>
                <w:rFonts w:ascii="Times New Roman" w:eastAsia="Times New Roman" w:hAnsi="Times New Roman" w:cs="Times New Roman"/>
                <w:sz w:val="28"/>
                <w:szCs w:val="28"/>
                <w:lang w:eastAsia="ru-RU"/>
              </w:rPr>
            </w:pPr>
            <w:r w:rsidRPr="00085625">
              <w:rPr>
                <w:rFonts w:ascii="Times New Roman" w:eastAsia="Times New Roman" w:hAnsi="Times New Roman" w:cs="Times New Roman"/>
                <w:sz w:val="28"/>
                <w:szCs w:val="28"/>
                <w:lang w:eastAsia="ru-RU"/>
              </w:rPr>
              <w:t>− координации</w:t>
            </w:r>
            <w:r>
              <w:rPr>
                <w:rFonts w:ascii="Times New Roman" w:eastAsia="Times New Roman" w:hAnsi="Times New Roman" w:cs="Times New Roman"/>
                <w:sz w:val="28"/>
                <w:szCs w:val="28"/>
                <w:lang w:val="ru-RU" w:eastAsia="ru-RU"/>
              </w:rPr>
              <w:t xml:space="preserve"> </w:t>
            </w:r>
            <w:r w:rsidRPr="00085625">
              <w:rPr>
                <w:rFonts w:ascii="Times New Roman" w:eastAsia="Times New Roman" w:hAnsi="Times New Roman" w:cs="Times New Roman"/>
                <w:sz w:val="28"/>
                <w:szCs w:val="28"/>
                <w:lang w:eastAsia="ru-RU"/>
              </w:rPr>
              <w:t>деятельности</w:t>
            </w:r>
            <w:r>
              <w:rPr>
                <w:rFonts w:ascii="Times New Roman" w:eastAsia="Times New Roman" w:hAnsi="Times New Roman" w:cs="Times New Roman"/>
                <w:sz w:val="28"/>
                <w:szCs w:val="28"/>
                <w:lang w:val="ru-RU" w:eastAsia="ru-RU"/>
              </w:rPr>
              <w:t xml:space="preserve"> </w:t>
            </w:r>
            <w:r w:rsidRPr="00085625">
              <w:rPr>
                <w:rFonts w:ascii="Times New Roman" w:eastAsia="Times New Roman" w:hAnsi="Times New Roman" w:cs="Times New Roman"/>
                <w:sz w:val="28"/>
                <w:szCs w:val="28"/>
                <w:lang w:eastAsia="ru-RU"/>
              </w:rPr>
              <w:t>методических</w:t>
            </w:r>
            <w:r>
              <w:rPr>
                <w:rFonts w:ascii="Times New Roman" w:eastAsia="Times New Roman" w:hAnsi="Times New Roman" w:cs="Times New Roman"/>
                <w:sz w:val="28"/>
                <w:szCs w:val="28"/>
                <w:lang w:val="ru-RU" w:eastAsia="ru-RU"/>
              </w:rPr>
              <w:t xml:space="preserve"> </w:t>
            </w:r>
            <w:r w:rsidRPr="00085625">
              <w:rPr>
                <w:rFonts w:ascii="Times New Roman" w:eastAsia="Times New Roman" w:hAnsi="Times New Roman" w:cs="Times New Roman"/>
                <w:sz w:val="28"/>
                <w:szCs w:val="28"/>
                <w:lang w:eastAsia="ru-RU"/>
              </w:rPr>
              <w:t>объединений</w:t>
            </w:r>
          </w:p>
        </w:tc>
      </w:tr>
      <w:tr w:rsidR="00A35E2C" w:rsidRPr="00A35E2C" w:rsidTr="009641E6">
        <w:tc>
          <w:tcPr>
            <w:tcW w:w="30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5625" w:rsidRDefault="00A35E2C" w:rsidP="009641E6">
            <w:pPr>
              <w:rPr>
                <w:sz w:val="28"/>
                <w:szCs w:val="28"/>
              </w:rPr>
            </w:pPr>
            <w:r w:rsidRPr="00085625">
              <w:rPr>
                <w:rFonts w:ascii="Times New Roman" w:eastAsia="Times New Roman" w:hAnsi="Times New Roman" w:cs="Times New Roman"/>
                <w:sz w:val="28"/>
                <w:szCs w:val="28"/>
                <w:lang w:eastAsia="ru-RU"/>
              </w:rPr>
              <w:lastRenderedPageBreak/>
              <w:t>Общее</w:t>
            </w:r>
            <w:r>
              <w:rPr>
                <w:rFonts w:ascii="Times New Roman" w:eastAsia="Times New Roman" w:hAnsi="Times New Roman" w:cs="Times New Roman"/>
                <w:sz w:val="28"/>
                <w:szCs w:val="28"/>
                <w:lang w:val="ru-RU" w:eastAsia="ru-RU"/>
              </w:rPr>
              <w:t xml:space="preserve"> </w:t>
            </w:r>
            <w:r w:rsidRPr="00085625">
              <w:rPr>
                <w:rFonts w:ascii="Times New Roman" w:eastAsia="Times New Roman" w:hAnsi="Times New Roman" w:cs="Times New Roman"/>
                <w:sz w:val="28"/>
                <w:szCs w:val="28"/>
                <w:lang w:eastAsia="ru-RU"/>
              </w:rPr>
              <w:t>собрание</w:t>
            </w:r>
            <w:r>
              <w:rPr>
                <w:rFonts w:ascii="Times New Roman" w:eastAsia="Times New Roman" w:hAnsi="Times New Roman" w:cs="Times New Roman"/>
                <w:sz w:val="28"/>
                <w:szCs w:val="28"/>
                <w:lang w:val="ru-RU" w:eastAsia="ru-RU"/>
              </w:rPr>
              <w:t xml:space="preserve">       </w:t>
            </w:r>
            <w:r w:rsidRPr="00085625">
              <w:rPr>
                <w:rFonts w:ascii="Times New Roman" w:eastAsia="Times New Roman" w:hAnsi="Times New Roman" w:cs="Times New Roman"/>
                <w:sz w:val="28"/>
                <w:szCs w:val="28"/>
                <w:lang w:eastAsia="ru-RU"/>
              </w:rPr>
              <w:t>работников</w:t>
            </w:r>
          </w:p>
        </w:tc>
        <w:tc>
          <w:tcPr>
            <w:tcW w:w="61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5625" w:rsidRDefault="00A35E2C" w:rsidP="009641E6">
            <w:pPr>
              <w:spacing w:after="0"/>
              <w:rPr>
                <w:rFonts w:ascii="Times New Roman" w:eastAsia="Times New Roman" w:hAnsi="Times New Roman" w:cs="Times New Roman"/>
                <w:sz w:val="28"/>
                <w:szCs w:val="28"/>
                <w:lang w:val="ru-RU" w:eastAsia="ru-RU"/>
              </w:rPr>
            </w:pPr>
            <w:r w:rsidRPr="00085625">
              <w:rPr>
                <w:rFonts w:ascii="Times New Roman" w:eastAsia="Times New Roman" w:hAnsi="Times New Roman" w:cs="Times New Roman"/>
                <w:sz w:val="28"/>
                <w:szCs w:val="28"/>
                <w:lang w:val="ru-RU" w:eastAsia="ru-RU"/>
              </w:rPr>
              <w:t>Реализует право работников участвовать в управлении образовательной организацией, в том числе:</w:t>
            </w:r>
          </w:p>
          <w:p w:rsidR="00A35E2C" w:rsidRPr="00085625" w:rsidRDefault="00A35E2C" w:rsidP="009641E6">
            <w:pPr>
              <w:spacing w:after="0"/>
              <w:rPr>
                <w:rFonts w:ascii="Times New Roman" w:eastAsia="Times New Roman" w:hAnsi="Times New Roman" w:cs="Times New Roman"/>
                <w:sz w:val="28"/>
                <w:szCs w:val="28"/>
                <w:lang w:val="ru-RU" w:eastAsia="ru-RU"/>
              </w:rPr>
            </w:pPr>
            <w:r w:rsidRPr="00085625">
              <w:rPr>
                <w:rFonts w:ascii="Times New Roman" w:eastAsia="Times New Roman" w:hAnsi="Times New Roman" w:cs="Times New Roman"/>
                <w:sz w:val="28"/>
                <w:szCs w:val="28"/>
                <w:lang w:val="ru-RU" w:eastAsia="ru-RU"/>
              </w:rPr>
              <w:t>− участвовать в разработке и принятии коллективного договора, Правил трудового распорядка, изменений и дополнений к ним;</w:t>
            </w:r>
          </w:p>
          <w:p w:rsidR="00A35E2C" w:rsidRPr="00085625" w:rsidRDefault="00A35E2C" w:rsidP="009641E6">
            <w:pPr>
              <w:spacing w:after="0"/>
              <w:rPr>
                <w:rFonts w:ascii="Times New Roman" w:eastAsia="Times New Roman" w:hAnsi="Times New Roman" w:cs="Times New Roman"/>
                <w:sz w:val="28"/>
                <w:szCs w:val="28"/>
                <w:lang w:val="ru-RU" w:eastAsia="ru-RU"/>
              </w:rPr>
            </w:pPr>
            <w:r w:rsidRPr="00085625">
              <w:rPr>
                <w:rFonts w:ascii="Times New Roman" w:eastAsia="Times New Roman" w:hAnsi="Times New Roman" w:cs="Times New Roman"/>
                <w:sz w:val="28"/>
                <w:szCs w:val="28"/>
                <w:lang w:val="ru-RU" w:eastAsia="ru-RU"/>
              </w:rPr>
              <w:t>− принимать локальные акты, которые регламентируют деятельность образовательной организации и связаны с правами и обязанностями работников;</w:t>
            </w:r>
          </w:p>
          <w:p w:rsidR="00A35E2C" w:rsidRPr="00085625" w:rsidRDefault="00A35E2C" w:rsidP="009641E6">
            <w:pPr>
              <w:spacing w:after="0"/>
              <w:rPr>
                <w:rFonts w:ascii="Times New Roman" w:eastAsia="Times New Roman" w:hAnsi="Times New Roman" w:cs="Times New Roman"/>
                <w:sz w:val="28"/>
                <w:szCs w:val="28"/>
                <w:lang w:val="ru-RU" w:eastAsia="ru-RU"/>
              </w:rPr>
            </w:pPr>
            <w:r w:rsidRPr="00085625">
              <w:rPr>
                <w:rFonts w:ascii="Times New Roman" w:eastAsia="Times New Roman" w:hAnsi="Times New Roman" w:cs="Times New Roman"/>
                <w:sz w:val="28"/>
                <w:szCs w:val="28"/>
                <w:lang w:val="ru-RU" w:eastAsia="ru-RU"/>
              </w:rPr>
              <w:t>− разрешать конфликтные ситуации между работниками и администрацией образовательной организации;</w:t>
            </w:r>
          </w:p>
          <w:p w:rsidR="00A35E2C" w:rsidRPr="00085625" w:rsidRDefault="00A35E2C" w:rsidP="009641E6">
            <w:pPr>
              <w:ind w:right="180"/>
              <w:rPr>
                <w:rFonts w:hAnsi="Times New Roman" w:cs="Times New Roman"/>
                <w:color w:val="000000"/>
                <w:sz w:val="28"/>
                <w:szCs w:val="28"/>
                <w:lang w:val="ru-RU"/>
              </w:rPr>
            </w:pPr>
            <w:r w:rsidRPr="00085625">
              <w:rPr>
                <w:rFonts w:ascii="Times New Roman" w:eastAsia="Times New Roman" w:hAnsi="Times New Roman" w:cs="Times New Roman"/>
                <w:sz w:val="28"/>
                <w:szCs w:val="28"/>
                <w:lang w:val="ru-RU" w:eastAsia="ru-RU"/>
              </w:rPr>
              <w:t>− вносить предложения по корректировке плана мероприятий организации, совершенствованию ее работы и развитию материальной базы</w:t>
            </w:r>
          </w:p>
        </w:tc>
      </w:tr>
    </w:tbl>
    <w:p w:rsidR="00A35E2C" w:rsidRPr="00FA4B3B" w:rsidRDefault="00C0259B" w:rsidP="00A35E2C">
      <w:pPr>
        <w:rPr>
          <w:rFonts w:eastAsia="Times New Roman"/>
          <w:bCs/>
          <w:sz w:val="28"/>
          <w:szCs w:val="28"/>
          <w:lang w:val="ru-RU" w:eastAsia="ru-RU"/>
        </w:rPr>
      </w:pPr>
      <w:r>
        <w:rPr>
          <w:rFonts w:eastAsia="Times New Roman"/>
          <w:sz w:val="28"/>
          <w:szCs w:val="28"/>
          <w:lang w:val="ru-RU" w:eastAsia="ru-RU"/>
        </w:rPr>
        <w:t xml:space="preserve">      </w:t>
      </w:r>
      <w:r w:rsidR="00A35E2C" w:rsidRPr="00FA4B3B">
        <w:rPr>
          <w:rFonts w:eastAsia="Times New Roman"/>
          <w:sz w:val="28"/>
          <w:szCs w:val="28"/>
          <w:lang w:val="ru-RU" w:eastAsia="ru-RU"/>
        </w:rPr>
        <w:t xml:space="preserve">Для осуществления учебно-методической работы в Школе созданы следующие </w:t>
      </w:r>
      <w:r w:rsidR="00A35E2C" w:rsidRPr="00FA4B3B">
        <w:rPr>
          <w:rFonts w:eastAsia="Times New Roman"/>
          <w:bCs/>
          <w:sz w:val="28"/>
          <w:szCs w:val="28"/>
          <w:lang w:val="ru-RU" w:eastAsia="ru-RU"/>
        </w:rPr>
        <w:t>предметные методические объединения:</w:t>
      </w:r>
    </w:p>
    <w:p w:rsidR="00C0259B" w:rsidRDefault="00C0259B" w:rsidP="00C0259B">
      <w:pPr>
        <w:pStyle w:val="ad"/>
        <w:keepNext/>
        <w:keepLines/>
        <w:numPr>
          <w:ilvl w:val="0"/>
          <w:numId w:val="27"/>
        </w:numPr>
        <w:outlineLvl w:val="0"/>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lang w:val="ru-RU"/>
        </w:rPr>
        <w:t>Начальных классов;</w:t>
      </w:r>
    </w:p>
    <w:p w:rsidR="00C0259B" w:rsidRDefault="00C0259B" w:rsidP="00C0259B">
      <w:pPr>
        <w:pStyle w:val="ad"/>
        <w:keepNext/>
        <w:keepLines/>
        <w:numPr>
          <w:ilvl w:val="0"/>
          <w:numId w:val="27"/>
        </w:numPr>
        <w:outlineLvl w:val="0"/>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lang w:val="ru-RU"/>
        </w:rPr>
        <w:t>Филологического цикла;</w:t>
      </w:r>
    </w:p>
    <w:p w:rsidR="00C0259B" w:rsidRDefault="00C0259B" w:rsidP="00C0259B">
      <w:pPr>
        <w:pStyle w:val="ad"/>
        <w:keepNext/>
        <w:keepLines/>
        <w:numPr>
          <w:ilvl w:val="0"/>
          <w:numId w:val="27"/>
        </w:numPr>
        <w:outlineLvl w:val="0"/>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lang w:val="ru-RU"/>
        </w:rPr>
        <w:t>Математического цикла;</w:t>
      </w:r>
    </w:p>
    <w:p w:rsidR="00C0259B" w:rsidRDefault="00C0259B" w:rsidP="00C0259B">
      <w:pPr>
        <w:pStyle w:val="ad"/>
        <w:keepNext/>
        <w:keepLines/>
        <w:numPr>
          <w:ilvl w:val="0"/>
          <w:numId w:val="27"/>
        </w:numPr>
        <w:outlineLvl w:val="0"/>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lang w:val="ru-RU"/>
        </w:rPr>
        <w:t>Естественных наук;</w:t>
      </w:r>
    </w:p>
    <w:p w:rsidR="00C0259B" w:rsidRDefault="00C0259B" w:rsidP="00C0259B">
      <w:pPr>
        <w:pStyle w:val="ad"/>
        <w:keepNext/>
        <w:keepLines/>
        <w:numPr>
          <w:ilvl w:val="0"/>
          <w:numId w:val="27"/>
        </w:numPr>
        <w:outlineLvl w:val="0"/>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lang w:val="ru-RU"/>
        </w:rPr>
        <w:t>Иностранных зыков;</w:t>
      </w:r>
    </w:p>
    <w:p w:rsidR="00C0259B" w:rsidRDefault="00C0259B" w:rsidP="00C0259B">
      <w:pPr>
        <w:pStyle w:val="ad"/>
        <w:keepNext/>
        <w:keepLines/>
        <w:numPr>
          <w:ilvl w:val="0"/>
          <w:numId w:val="27"/>
        </w:numPr>
        <w:outlineLvl w:val="0"/>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lang w:val="ru-RU"/>
        </w:rPr>
        <w:t>Физической культуры, ИЗО, музыки, технологии;</w:t>
      </w:r>
    </w:p>
    <w:p w:rsidR="00C0259B" w:rsidRDefault="00C0259B" w:rsidP="00C0259B">
      <w:pPr>
        <w:pStyle w:val="ad"/>
        <w:keepNext/>
        <w:keepLines/>
        <w:numPr>
          <w:ilvl w:val="0"/>
          <w:numId w:val="27"/>
        </w:numPr>
        <w:outlineLvl w:val="0"/>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lang w:val="ru-RU"/>
        </w:rPr>
        <w:t>Творческая группа учителей.</w:t>
      </w:r>
    </w:p>
    <w:p w:rsidR="00A35E2C" w:rsidRPr="00C0259B" w:rsidRDefault="00C0259B" w:rsidP="00C0259B">
      <w:pPr>
        <w:keepNext/>
        <w:keepLines/>
        <w:outlineLvl w:val="0"/>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lang w:val="ru-RU"/>
        </w:rPr>
        <w:t xml:space="preserve">     </w:t>
      </w:r>
      <w:r w:rsidR="00A35E2C" w:rsidRPr="00C0259B">
        <w:rPr>
          <w:rFonts w:ascii="Times New Roman" w:eastAsia="Times New Roman" w:hAnsi="Times New Roman" w:cs="Times New Roman"/>
          <w:bCs/>
          <w:sz w:val="28"/>
          <w:szCs w:val="28"/>
          <w:lang w:val="ru-RU"/>
        </w:rPr>
        <w:t>Приоритетные направления работы:</w:t>
      </w:r>
    </w:p>
    <w:p w:rsidR="00A35E2C" w:rsidRPr="00085625" w:rsidRDefault="00A35E2C" w:rsidP="00A35E2C">
      <w:pPr>
        <w:pStyle w:val="ad"/>
        <w:widowControl/>
        <w:numPr>
          <w:ilvl w:val="0"/>
          <w:numId w:val="16"/>
        </w:numPr>
        <w:tabs>
          <w:tab w:val="left" w:pos="851"/>
        </w:tabs>
        <w:spacing w:line="276" w:lineRule="auto"/>
        <w:ind w:left="0" w:firstLine="709"/>
        <w:contextualSpacing/>
        <w:rPr>
          <w:rFonts w:ascii="Times New Roman" w:eastAsia="Times New Roman" w:hAnsi="Times New Roman"/>
          <w:sz w:val="28"/>
          <w:szCs w:val="28"/>
          <w:lang w:eastAsia="ru-RU"/>
        </w:rPr>
      </w:pPr>
      <w:r w:rsidRPr="00085625">
        <w:rPr>
          <w:rFonts w:ascii="Times New Roman" w:eastAsia="Times New Roman" w:hAnsi="Times New Roman"/>
          <w:sz w:val="28"/>
          <w:szCs w:val="28"/>
          <w:lang w:eastAsia="ru-RU"/>
        </w:rPr>
        <w:t>Сохранение</w:t>
      </w:r>
      <w:r>
        <w:rPr>
          <w:rFonts w:ascii="Times New Roman" w:eastAsia="Times New Roman" w:hAnsi="Times New Roman"/>
          <w:sz w:val="28"/>
          <w:szCs w:val="28"/>
          <w:lang w:val="ru-RU" w:eastAsia="ru-RU"/>
        </w:rPr>
        <w:t xml:space="preserve"> </w:t>
      </w:r>
      <w:r w:rsidRPr="00085625">
        <w:rPr>
          <w:rFonts w:ascii="Times New Roman" w:eastAsia="Times New Roman" w:hAnsi="Times New Roman"/>
          <w:sz w:val="28"/>
          <w:szCs w:val="28"/>
          <w:lang w:eastAsia="ru-RU"/>
        </w:rPr>
        <w:t>контингента</w:t>
      </w:r>
      <w:r>
        <w:rPr>
          <w:rFonts w:ascii="Times New Roman" w:eastAsia="Times New Roman" w:hAnsi="Times New Roman"/>
          <w:sz w:val="28"/>
          <w:szCs w:val="28"/>
          <w:lang w:val="ru-RU" w:eastAsia="ru-RU"/>
        </w:rPr>
        <w:t xml:space="preserve"> </w:t>
      </w:r>
      <w:r w:rsidRPr="00085625">
        <w:rPr>
          <w:rFonts w:ascii="Times New Roman" w:eastAsia="Times New Roman" w:hAnsi="Times New Roman"/>
          <w:sz w:val="28"/>
          <w:szCs w:val="28"/>
          <w:lang w:eastAsia="ru-RU"/>
        </w:rPr>
        <w:t>учащихся.</w:t>
      </w:r>
    </w:p>
    <w:p w:rsidR="00A35E2C" w:rsidRPr="00085625" w:rsidRDefault="00A35E2C" w:rsidP="00A35E2C">
      <w:pPr>
        <w:pStyle w:val="ad"/>
        <w:widowControl/>
        <w:numPr>
          <w:ilvl w:val="0"/>
          <w:numId w:val="16"/>
        </w:numPr>
        <w:tabs>
          <w:tab w:val="left" w:pos="851"/>
        </w:tabs>
        <w:spacing w:line="276" w:lineRule="auto"/>
        <w:ind w:left="0" w:firstLine="709"/>
        <w:contextualSpacing/>
        <w:rPr>
          <w:rFonts w:ascii="Times New Roman" w:eastAsia="Times New Roman" w:hAnsi="Times New Roman"/>
          <w:sz w:val="28"/>
          <w:szCs w:val="28"/>
          <w:lang w:val="ru-RU" w:eastAsia="ru-RU"/>
        </w:rPr>
      </w:pPr>
      <w:r w:rsidRPr="00085625">
        <w:rPr>
          <w:rFonts w:ascii="Times New Roman" w:eastAsia="Times New Roman" w:hAnsi="Times New Roman"/>
          <w:sz w:val="28"/>
          <w:szCs w:val="28"/>
          <w:lang w:val="ru-RU" w:eastAsia="ru-RU"/>
        </w:rPr>
        <w:t>Обновление содержания образования и обеспечение качества образования в соответствии с государственными образовательными стандартами, на основе отбора соответствующих содержанию образования современных педагогических технологий.</w:t>
      </w:r>
    </w:p>
    <w:p w:rsidR="00A35E2C" w:rsidRPr="00085625" w:rsidRDefault="00A35E2C" w:rsidP="00A35E2C">
      <w:pPr>
        <w:pStyle w:val="ad"/>
        <w:widowControl/>
        <w:numPr>
          <w:ilvl w:val="0"/>
          <w:numId w:val="16"/>
        </w:numPr>
        <w:tabs>
          <w:tab w:val="left" w:pos="851"/>
        </w:tabs>
        <w:spacing w:line="276" w:lineRule="auto"/>
        <w:ind w:left="0" w:firstLine="709"/>
        <w:contextualSpacing/>
        <w:rPr>
          <w:rFonts w:ascii="Times New Roman" w:eastAsia="Times New Roman" w:hAnsi="Times New Roman"/>
          <w:sz w:val="28"/>
          <w:szCs w:val="28"/>
          <w:lang w:val="ru-RU" w:eastAsia="ru-RU"/>
        </w:rPr>
      </w:pPr>
      <w:r w:rsidRPr="00085625">
        <w:rPr>
          <w:rFonts w:ascii="Times New Roman" w:eastAsia="Times New Roman" w:hAnsi="Times New Roman"/>
          <w:sz w:val="28"/>
          <w:szCs w:val="28"/>
          <w:lang w:val="ru-RU" w:eastAsia="ru-RU"/>
        </w:rPr>
        <w:lastRenderedPageBreak/>
        <w:t>Инструктивно - методическая работа с учителями - предметниками и классными руководителями.</w:t>
      </w:r>
    </w:p>
    <w:p w:rsidR="00A35E2C" w:rsidRPr="00085625" w:rsidRDefault="00A35E2C" w:rsidP="00A35E2C">
      <w:pPr>
        <w:pStyle w:val="ad"/>
        <w:widowControl/>
        <w:numPr>
          <w:ilvl w:val="0"/>
          <w:numId w:val="16"/>
        </w:numPr>
        <w:tabs>
          <w:tab w:val="left" w:pos="851"/>
        </w:tabs>
        <w:spacing w:line="276" w:lineRule="auto"/>
        <w:ind w:left="0" w:firstLine="709"/>
        <w:contextualSpacing/>
        <w:rPr>
          <w:rFonts w:ascii="Times New Roman" w:eastAsia="Times New Roman" w:hAnsi="Times New Roman"/>
          <w:sz w:val="28"/>
          <w:szCs w:val="28"/>
          <w:lang w:val="ru-RU" w:eastAsia="ru-RU"/>
        </w:rPr>
      </w:pPr>
      <w:r w:rsidRPr="00085625">
        <w:rPr>
          <w:rFonts w:ascii="Times New Roman" w:eastAsia="Times New Roman" w:hAnsi="Times New Roman"/>
          <w:sz w:val="28"/>
          <w:szCs w:val="28"/>
          <w:lang w:val="ru-RU" w:eastAsia="ru-RU"/>
        </w:rPr>
        <w:t>Работа с одаренными детьми (выявление, развитие и адресная поддержки одаренных и талантливых детей в различных областях интеллектуальной и творческой деятельности)</w:t>
      </w:r>
    </w:p>
    <w:p w:rsidR="00A35E2C" w:rsidRPr="00085625" w:rsidRDefault="00A35E2C" w:rsidP="00A35E2C">
      <w:pPr>
        <w:pStyle w:val="ad"/>
        <w:numPr>
          <w:ilvl w:val="0"/>
          <w:numId w:val="16"/>
        </w:numPr>
        <w:spacing w:line="276" w:lineRule="auto"/>
        <w:ind w:left="1418" w:hanging="709"/>
        <w:rPr>
          <w:rFonts w:eastAsia="Times New Roman"/>
          <w:sz w:val="28"/>
          <w:szCs w:val="28"/>
          <w:lang w:eastAsia="ru-RU"/>
        </w:rPr>
      </w:pPr>
      <w:r w:rsidRPr="00085625">
        <w:rPr>
          <w:rFonts w:eastAsia="Times New Roman"/>
          <w:sz w:val="28"/>
          <w:szCs w:val="28"/>
          <w:lang w:eastAsia="ru-RU"/>
        </w:rPr>
        <w:t>Работа с родителями</w:t>
      </w:r>
      <w:r w:rsidRPr="00085625">
        <w:rPr>
          <w:rFonts w:eastAsia="Times New Roman"/>
          <w:sz w:val="28"/>
          <w:szCs w:val="28"/>
          <w:lang w:val="ru-RU" w:eastAsia="ru-RU"/>
        </w:rPr>
        <w:t>.</w:t>
      </w:r>
    </w:p>
    <w:p w:rsidR="00A35E2C" w:rsidRPr="00A2597C" w:rsidRDefault="00A35E2C" w:rsidP="00A35E2C">
      <w:pPr>
        <w:spacing w:line="276" w:lineRule="auto"/>
        <w:rPr>
          <w:sz w:val="28"/>
          <w:szCs w:val="28"/>
          <w:lang w:val="ru-RU"/>
        </w:rPr>
      </w:pPr>
      <w:r>
        <w:rPr>
          <w:sz w:val="28"/>
          <w:szCs w:val="28"/>
          <w:lang w:val="ru-RU"/>
        </w:rPr>
        <w:t xml:space="preserve">      </w:t>
      </w:r>
      <w:r w:rsidRPr="00A2597C">
        <w:rPr>
          <w:sz w:val="28"/>
          <w:szCs w:val="28"/>
          <w:lang w:val="ru-RU"/>
        </w:rPr>
        <w:t>В целях учета мнения обучающихся и родителей (законных представителей) несовершеннолетних обучающихся в Школе действуют Совет</w:t>
      </w:r>
      <w:r w:rsidRPr="00A2597C">
        <w:rPr>
          <w:sz w:val="28"/>
          <w:szCs w:val="28"/>
        </w:rPr>
        <w:t> </w:t>
      </w:r>
      <w:r w:rsidRPr="00A2597C">
        <w:rPr>
          <w:sz w:val="28"/>
          <w:szCs w:val="28"/>
          <w:lang w:val="ru-RU"/>
        </w:rPr>
        <w:t>обучающихся и Совет родителей.</w:t>
      </w:r>
    </w:p>
    <w:p w:rsidR="00A35E2C" w:rsidRPr="00A2597C" w:rsidRDefault="00A35E2C" w:rsidP="00A35E2C">
      <w:pPr>
        <w:spacing w:line="276" w:lineRule="auto"/>
        <w:rPr>
          <w:sz w:val="28"/>
          <w:szCs w:val="28"/>
          <w:lang w:val="ru-RU"/>
        </w:rPr>
      </w:pPr>
      <w:r>
        <w:rPr>
          <w:sz w:val="28"/>
          <w:szCs w:val="28"/>
          <w:lang w:val="ru-RU"/>
        </w:rPr>
        <w:t xml:space="preserve">       </w:t>
      </w:r>
      <w:r w:rsidRPr="00A2597C">
        <w:rPr>
          <w:sz w:val="28"/>
          <w:szCs w:val="28"/>
          <w:lang w:val="ru-RU"/>
        </w:rPr>
        <w:t>По итогам 2020</w:t>
      </w:r>
      <w:r w:rsidRPr="00A2597C">
        <w:rPr>
          <w:sz w:val="28"/>
          <w:szCs w:val="28"/>
        </w:rPr>
        <w:t> </w:t>
      </w:r>
      <w:r w:rsidRPr="00A2597C">
        <w:rPr>
          <w:sz w:val="28"/>
          <w:szCs w:val="28"/>
          <w:lang w:val="ru-RU"/>
        </w:rPr>
        <w:t>года система управления Школой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rsidR="00A35E2C" w:rsidRPr="00DB68CF" w:rsidRDefault="00A35E2C" w:rsidP="00DB68CF">
      <w:pPr>
        <w:pStyle w:val="ab"/>
        <w:spacing w:line="276" w:lineRule="auto"/>
        <w:rPr>
          <w:sz w:val="28"/>
          <w:szCs w:val="28"/>
          <w:lang w:val="ru-RU"/>
        </w:rPr>
      </w:pPr>
      <w:r>
        <w:rPr>
          <w:sz w:val="28"/>
          <w:szCs w:val="28"/>
          <w:lang w:val="ru-RU"/>
        </w:rPr>
        <w:t xml:space="preserve">        </w:t>
      </w:r>
      <w:r w:rsidRPr="00085625">
        <w:rPr>
          <w:sz w:val="28"/>
          <w:szCs w:val="28"/>
          <w:lang w:val="ru-RU"/>
        </w:rPr>
        <w:t>Так же в  2020 году в систему управления внесли организационные изменения в связи с дистанционной работой и обучением. В перечень обязанностей заместителя директора по УВР добавили организацию контроля за созданием условий и качеством дистанционного обучения. Определили способы, чтобы оповещать учителей и собирать данные, которые затем автоматически обрабатывали и хранили на виртуальных дисках и сервере Школы.</w:t>
      </w:r>
    </w:p>
    <w:p w:rsidR="00A35E2C" w:rsidRPr="003360AE" w:rsidRDefault="00A35E2C" w:rsidP="00A35E2C">
      <w:pPr>
        <w:jc w:val="center"/>
        <w:rPr>
          <w:rFonts w:hAnsi="Times New Roman" w:cs="Times New Roman"/>
          <w:color w:val="000000"/>
          <w:sz w:val="28"/>
          <w:szCs w:val="28"/>
          <w:lang w:val="ru-RU"/>
        </w:rPr>
      </w:pPr>
      <w:r w:rsidRPr="003360AE">
        <w:rPr>
          <w:rFonts w:hAnsi="Times New Roman" w:cs="Times New Roman"/>
          <w:b/>
          <w:bCs/>
          <w:color w:val="000000"/>
          <w:sz w:val="28"/>
          <w:szCs w:val="28"/>
        </w:rPr>
        <w:t>III</w:t>
      </w:r>
      <w:r w:rsidRPr="003360AE">
        <w:rPr>
          <w:rFonts w:hAnsi="Times New Roman" w:cs="Times New Roman"/>
          <w:b/>
          <w:bCs/>
          <w:color w:val="000000"/>
          <w:sz w:val="28"/>
          <w:szCs w:val="28"/>
          <w:lang w:val="ru-RU"/>
        </w:rPr>
        <w:t>. Оценка содержания и качества подготовки обучающихся</w:t>
      </w:r>
    </w:p>
    <w:p w:rsidR="00A35E2C" w:rsidRPr="003360AE" w:rsidRDefault="00A35E2C" w:rsidP="00A35E2C">
      <w:pPr>
        <w:jc w:val="center"/>
        <w:rPr>
          <w:rFonts w:hAnsi="Times New Roman" w:cs="Times New Roman"/>
          <w:color w:val="000000"/>
          <w:sz w:val="28"/>
          <w:szCs w:val="28"/>
          <w:lang w:val="ru-RU"/>
        </w:rPr>
      </w:pPr>
      <w:r w:rsidRPr="003360AE">
        <w:rPr>
          <w:rFonts w:hAnsi="Times New Roman" w:cs="Times New Roman"/>
          <w:color w:val="000000"/>
          <w:sz w:val="28"/>
          <w:szCs w:val="28"/>
          <w:lang w:val="ru-RU"/>
        </w:rPr>
        <w:t>Статистика показателей за 2017-2020 гг.</w:t>
      </w:r>
    </w:p>
    <w:tbl>
      <w:tblPr>
        <w:tblW w:w="9177" w:type="dxa"/>
        <w:tblLayout w:type="fixed"/>
        <w:tblCellMar>
          <w:top w:w="15" w:type="dxa"/>
          <w:left w:w="15" w:type="dxa"/>
          <w:bottom w:w="15" w:type="dxa"/>
          <w:right w:w="15" w:type="dxa"/>
        </w:tblCellMar>
        <w:tblLook w:val="0600" w:firstRow="0" w:lastRow="0" w:firstColumn="0" w:lastColumn="0" w:noHBand="1" w:noVBand="1"/>
      </w:tblPr>
      <w:tblGrid>
        <w:gridCol w:w="432"/>
        <w:gridCol w:w="4463"/>
        <w:gridCol w:w="992"/>
        <w:gridCol w:w="895"/>
        <w:gridCol w:w="945"/>
        <w:gridCol w:w="1450"/>
      </w:tblGrid>
      <w:tr w:rsidR="00A35E2C" w:rsidRPr="003360AE" w:rsidTr="009641E6">
        <w:tc>
          <w:tcPr>
            <w:tcW w:w="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sidRPr="000831AD">
              <w:rPr>
                <w:rFonts w:hAnsi="Times New Roman" w:cs="Times New Roman"/>
                <w:color w:val="000000"/>
                <w:sz w:val="24"/>
                <w:szCs w:val="24"/>
                <w:lang w:val="ru-RU"/>
              </w:rPr>
              <w:t>№</w:t>
            </w:r>
          </w:p>
        </w:tc>
        <w:tc>
          <w:tcPr>
            <w:tcW w:w="44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sidRPr="000831AD">
              <w:rPr>
                <w:rFonts w:hAnsi="Times New Roman" w:cs="Times New Roman"/>
                <w:color w:val="000000"/>
                <w:sz w:val="24"/>
                <w:szCs w:val="24"/>
                <w:lang w:val="ru-RU"/>
              </w:rPr>
              <w:t>Параметры статистики</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rFonts w:hAnsi="Times New Roman" w:cs="Times New Roman"/>
                <w:color w:val="000000"/>
                <w:sz w:val="24"/>
                <w:szCs w:val="24"/>
                <w:lang w:val="ru-RU"/>
              </w:rPr>
            </w:pPr>
            <w:r w:rsidRPr="000831AD">
              <w:rPr>
                <w:rFonts w:hAnsi="Times New Roman" w:cs="Times New Roman"/>
                <w:color w:val="000000"/>
                <w:sz w:val="24"/>
                <w:szCs w:val="24"/>
                <w:lang w:val="ru-RU"/>
              </w:rPr>
              <w:t>2017-2018</w:t>
            </w:r>
          </w:p>
          <w:p w:rsidR="00A35E2C" w:rsidRPr="000831AD" w:rsidRDefault="00A35E2C" w:rsidP="009641E6">
            <w:pPr>
              <w:rPr>
                <w:sz w:val="24"/>
                <w:szCs w:val="24"/>
                <w:lang w:val="ru-RU"/>
              </w:rPr>
            </w:pPr>
            <w:r w:rsidRPr="000831AD">
              <w:rPr>
                <w:rFonts w:hAnsi="Times New Roman" w:cs="Times New Roman"/>
                <w:color w:val="000000"/>
                <w:sz w:val="24"/>
                <w:szCs w:val="24"/>
                <w:lang w:val="ru-RU"/>
              </w:rPr>
              <w:t>уч.г</w:t>
            </w:r>
          </w:p>
        </w:tc>
        <w:tc>
          <w:tcPr>
            <w:tcW w:w="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rFonts w:hAnsi="Times New Roman" w:cs="Times New Roman"/>
                <w:color w:val="000000"/>
                <w:sz w:val="24"/>
                <w:szCs w:val="24"/>
                <w:lang w:val="ru-RU"/>
              </w:rPr>
            </w:pPr>
            <w:r w:rsidRPr="000831AD">
              <w:rPr>
                <w:rFonts w:hAnsi="Times New Roman" w:cs="Times New Roman"/>
                <w:color w:val="000000"/>
                <w:sz w:val="24"/>
                <w:szCs w:val="24"/>
                <w:lang w:val="ru-RU"/>
              </w:rPr>
              <w:t>2018-2019</w:t>
            </w:r>
          </w:p>
          <w:p w:rsidR="00A35E2C" w:rsidRPr="000831AD" w:rsidRDefault="00A35E2C" w:rsidP="009641E6">
            <w:pPr>
              <w:rPr>
                <w:rFonts w:hAnsi="Times New Roman" w:cs="Times New Roman"/>
                <w:color w:val="000000"/>
                <w:sz w:val="24"/>
                <w:szCs w:val="24"/>
                <w:lang w:val="ru-RU"/>
              </w:rPr>
            </w:pPr>
            <w:r w:rsidRPr="000831AD">
              <w:rPr>
                <w:rFonts w:hAnsi="Times New Roman" w:cs="Times New Roman"/>
                <w:color w:val="000000"/>
                <w:sz w:val="24"/>
                <w:szCs w:val="24"/>
                <w:lang w:val="ru-RU"/>
              </w:rPr>
              <w:t>уч.г</w:t>
            </w:r>
          </w:p>
        </w:tc>
        <w:tc>
          <w:tcPr>
            <w:tcW w:w="9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rFonts w:hAnsi="Times New Roman" w:cs="Times New Roman"/>
                <w:color w:val="000000"/>
                <w:sz w:val="24"/>
                <w:szCs w:val="24"/>
                <w:lang w:val="ru-RU"/>
              </w:rPr>
            </w:pPr>
            <w:r w:rsidRPr="000831AD">
              <w:rPr>
                <w:rFonts w:hAnsi="Times New Roman" w:cs="Times New Roman"/>
                <w:color w:val="000000"/>
                <w:sz w:val="24"/>
                <w:szCs w:val="24"/>
                <w:lang w:val="ru-RU"/>
              </w:rPr>
              <w:t>2019-2020</w:t>
            </w:r>
          </w:p>
          <w:p w:rsidR="00A35E2C" w:rsidRPr="000831AD" w:rsidRDefault="00A35E2C" w:rsidP="009641E6">
            <w:pPr>
              <w:rPr>
                <w:sz w:val="24"/>
                <w:szCs w:val="24"/>
                <w:lang w:val="ru-RU"/>
              </w:rPr>
            </w:pPr>
            <w:r w:rsidRPr="000831AD">
              <w:rPr>
                <w:rFonts w:hAnsi="Times New Roman" w:cs="Times New Roman"/>
                <w:color w:val="000000"/>
                <w:sz w:val="24"/>
                <w:szCs w:val="24"/>
                <w:lang w:val="ru-RU"/>
              </w:rPr>
              <w:t>уч.г</w:t>
            </w:r>
          </w:p>
        </w:tc>
        <w:tc>
          <w:tcPr>
            <w:tcW w:w="1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sidRPr="000831AD">
              <w:rPr>
                <w:rFonts w:hAnsi="Times New Roman" w:cs="Times New Roman"/>
                <w:color w:val="000000"/>
                <w:sz w:val="24"/>
                <w:szCs w:val="24"/>
                <w:lang w:val="ru-RU"/>
              </w:rPr>
              <w:t>На конце 2020 г.</w:t>
            </w:r>
          </w:p>
        </w:tc>
      </w:tr>
      <w:tr w:rsidR="00A35E2C" w:rsidRPr="00A35E2C" w:rsidTr="009641E6">
        <w:tc>
          <w:tcPr>
            <w:tcW w:w="43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sidRPr="000831AD">
              <w:rPr>
                <w:rFonts w:hAnsi="Times New Roman" w:cs="Times New Roman"/>
                <w:b/>
                <w:bCs/>
                <w:color w:val="000000"/>
                <w:sz w:val="24"/>
                <w:szCs w:val="24"/>
                <w:lang w:val="ru-RU"/>
              </w:rPr>
              <w:t>1</w:t>
            </w:r>
          </w:p>
        </w:tc>
        <w:tc>
          <w:tcPr>
            <w:tcW w:w="446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sidRPr="000831AD">
              <w:rPr>
                <w:rFonts w:hAnsi="Times New Roman" w:cs="Times New Roman"/>
                <w:color w:val="000000"/>
                <w:sz w:val="24"/>
                <w:szCs w:val="24"/>
                <w:lang w:val="ru-RU"/>
              </w:rPr>
              <w:t>Количество детей, обучавшихся на конец учебного года, в том числе:</w:t>
            </w:r>
          </w:p>
        </w:tc>
        <w:tc>
          <w:tcPr>
            <w:tcW w:w="992"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p>
        </w:tc>
        <w:tc>
          <w:tcPr>
            <w:tcW w:w="89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p>
        </w:tc>
        <w:tc>
          <w:tcPr>
            <w:tcW w:w="94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p>
        </w:tc>
        <w:tc>
          <w:tcPr>
            <w:tcW w:w="1450"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p>
        </w:tc>
      </w:tr>
      <w:tr w:rsidR="00A35E2C" w:rsidRPr="003360AE" w:rsidTr="009641E6">
        <w:tc>
          <w:tcPr>
            <w:tcW w:w="4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ind w:left="75" w:right="75"/>
              <w:rPr>
                <w:rFonts w:hAnsi="Times New Roman" w:cs="Times New Roman"/>
                <w:color w:val="000000"/>
                <w:sz w:val="24"/>
                <w:szCs w:val="24"/>
                <w:lang w:val="ru-RU"/>
              </w:rPr>
            </w:pPr>
          </w:p>
        </w:tc>
        <w:tc>
          <w:tcPr>
            <w:tcW w:w="44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sidRPr="000831AD">
              <w:rPr>
                <w:sz w:val="24"/>
                <w:szCs w:val="24"/>
                <w:lang w:val="ru-RU"/>
              </w:rPr>
              <w:t>Начальная школа</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rPr>
            </w:pPr>
            <w:r w:rsidRPr="000831AD">
              <w:rPr>
                <w:rFonts w:hAnsi="Times New Roman" w:cs="Times New Roman"/>
                <w:color w:val="000000"/>
                <w:sz w:val="24"/>
                <w:szCs w:val="24"/>
                <w:lang w:val="ru-RU"/>
              </w:rPr>
              <w:t>543</w:t>
            </w:r>
          </w:p>
        </w:tc>
        <w:tc>
          <w:tcPr>
            <w:tcW w:w="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rPr>
            </w:pPr>
            <w:r w:rsidRPr="000831AD">
              <w:rPr>
                <w:rFonts w:hAnsi="Times New Roman" w:cs="Times New Roman"/>
                <w:color w:val="000000"/>
                <w:sz w:val="24"/>
                <w:szCs w:val="24"/>
              </w:rPr>
              <w:t>594</w:t>
            </w:r>
          </w:p>
        </w:tc>
        <w:tc>
          <w:tcPr>
            <w:tcW w:w="9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sidRPr="000831AD">
              <w:rPr>
                <w:rFonts w:hAnsi="Times New Roman" w:cs="Times New Roman"/>
                <w:color w:val="000000"/>
                <w:sz w:val="24"/>
                <w:szCs w:val="24"/>
                <w:lang w:val="ru-RU"/>
              </w:rPr>
              <w:t>652</w:t>
            </w:r>
          </w:p>
        </w:tc>
        <w:tc>
          <w:tcPr>
            <w:tcW w:w="1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sidRPr="000831AD">
              <w:rPr>
                <w:rFonts w:hAnsi="Times New Roman" w:cs="Times New Roman"/>
                <w:color w:val="000000"/>
                <w:sz w:val="24"/>
                <w:szCs w:val="24"/>
                <w:lang w:val="ru-RU"/>
              </w:rPr>
              <w:t>622</w:t>
            </w:r>
          </w:p>
        </w:tc>
      </w:tr>
      <w:tr w:rsidR="00A35E2C" w:rsidRPr="003360AE" w:rsidTr="009641E6">
        <w:tc>
          <w:tcPr>
            <w:tcW w:w="4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ind w:left="75" w:right="75"/>
              <w:rPr>
                <w:rFonts w:hAnsi="Times New Roman" w:cs="Times New Roman"/>
                <w:color w:val="000000"/>
                <w:sz w:val="24"/>
                <w:szCs w:val="24"/>
              </w:rPr>
            </w:pPr>
          </w:p>
        </w:tc>
        <w:tc>
          <w:tcPr>
            <w:tcW w:w="44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sidRPr="000831AD">
              <w:rPr>
                <w:sz w:val="24"/>
                <w:szCs w:val="24"/>
                <w:lang w:val="ru-RU"/>
              </w:rPr>
              <w:t>Основная школа</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sidRPr="000831AD">
              <w:rPr>
                <w:rFonts w:hAnsi="Times New Roman" w:cs="Times New Roman"/>
                <w:color w:val="000000"/>
                <w:sz w:val="24"/>
                <w:szCs w:val="24"/>
                <w:lang w:val="ru-RU"/>
              </w:rPr>
              <w:t>589</w:t>
            </w:r>
          </w:p>
        </w:tc>
        <w:tc>
          <w:tcPr>
            <w:tcW w:w="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rPr>
            </w:pPr>
            <w:r w:rsidRPr="000831AD">
              <w:rPr>
                <w:rFonts w:hAnsi="Times New Roman" w:cs="Times New Roman"/>
                <w:color w:val="000000"/>
                <w:sz w:val="24"/>
                <w:szCs w:val="24"/>
              </w:rPr>
              <w:t>641</w:t>
            </w:r>
          </w:p>
        </w:tc>
        <w:tc>
          <w:tcPr>
            <w:tcW w:w="9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sidRPr="000831AD">
              <w:rPr>
                <w:rFonts w:hAnsi="Times New Roman" w:cs="Times New Roman"/>
                <w:color w:val="000000"/>
                <w:sz w:val="24"/>
                <w:szCs w:val="24"/>
                <w:lang w:val="ru-RU"/>
              </w:rPr>
              <w:t>699</w:t>
            </w:r>
          </w:p>
        </w:tc>
        <w:tc>
          <w:tcPr>
            <w:tcW w:w="1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sidRPr="000831AD">
              <w:rPr>
                <w:rFonts w:hAnsi="Times New Roman" w:cs="Times New Roman"/>
                <w:color w:val="000000"/>
                <w:sz w:val="24"/>
                <w:szCs w:val="24"/>
                <w:lang w:val="ru-RU"/>
              </w:rPr>
              <w:t>761</w:t>
            </w:r>
          </w:p>
        </w:tc>
      </w:tr>
      <w:tr w:rsidR="00A35E2C" w:rsidRPr="003360AE" w:rsidTr="009641E6">
        <w:tc>
          <w:tcPr>
            <w:tcW w:w="4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ind w:left="75" w:right="75"/>
              <w:rPr>
                <w:rFonts w:hAnsi="Times New Roman" w:cs="Times New Roman"/>
                <w:color w:val="000000"/>
                <w:sz w:val="24"/>
                <w:szCs w:val="24"/>
              </w:rPr>
            </w:pPr>
          </w:p>
        </w:tc>
        <w:tc>
          <w:tcPr>
            <w:tcW w:w="44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sidRPr="000831AD">
              <w:rPr>
                <w:sz w:val="24"/>
                <w:szCs w:val="24"/>
                <w:lang w:val="ru-RU"/>
              </w:rPr>
              <w:t>Средняя школа</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rFonts w:hAnsi="Times New Roman" w:cs="Times New Roman"/>
                <w:color w:val="000000"/>
                <w:sz w:val="24"/>
                <w:szCs w:val="24"/>
                <w:lang w:val="ru-RU"/>
              </w:rPr>
            </w:pPr>
            <w:r w:rsidRPr="000831AD">
              <w:rPr>
                <w:rFonts w:hAnsi="Times New Roman" w:cs="Times New Roman"/>
                <w:color w:val="000000"/>
                <w:sz w:val="24"/>
                <w:szCs w:val="24"/>
                <w:lang w:val="ru-RU"/>
              </w:rPr>
              <w:t>104</w:t>
            </w:r>
          </w:p>
        </w:tc>
        <w:tc>
          <w:tcPr>
            <w:tcW w:w="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rFonts w:hAnsi="Times New Roman" w:cs="Times New Roman"/>
                <w:color w:val="000000"/>
                <w:sz w:val="24"/>
                <w:szCs w:val="24"/>
                <w:lang w:val="ru-RU"/>
              </w:rPr>
            </w:pPr>
            <w:r w:rsidRPr="000831AD">
              <w:rPr>
                <w:rFonts w:hAnsi="Times New Roman" w:cs="Times New Roman"/>
                <w:color w:val="000000"/>
                <w:sz w:val="24"/>
                <w:szCs w:val="24"/>
                <w:lang w:val="ru-RU"/>
              </w:rPr>
              <w:t>112</w:t>
            </w:r>
          </w:p>
        </w:tc>
        <w:tc>
          <w:tcPr>
            <w:tcW w:w="9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rFonts w:hAnsi="Times New Roman" w:cs="Times New Roman"/>
                <w:color w:val="000000"/>
                <w:sz w:val="24"/>
                <w:szCs w:val="24"/>
                <w:lang w:val="ru-RU"/>
              </w:rPr>
            </w:pPr>
            <w:r w:rsidRPr="000831AD">
              <w:rPr>
                <w:rFonts w:hAnsi="Times New Roman" w:cs="Times New Roman"/>
                <w:color w:val="000000"/>
                <w:sz w:val="24"/>
                <w:szCs w:val="24"/>
                <w:lang w:val="ru-RU"/>
              </w:rPr>
              <w:t>120</w:t>
            </w:r>
          </w:p>
        </w:tc>
        <w:tc>
          <w:tcPr>
            <w:tcW w:w="1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rFonts w:hAnsi="Times New Roman" w:cs="Times New Roman"/>
                <w:color w:val="000000"/>
                <w:sz w:val="24"/>
                <w:szCs w:val="24"/>
                <w:lang w:val="ru-RU"/>
              </w:rPr>
            </w:pPr>
            <w:r w:rsidRPr="000831AD">
              <w:rPr>
                <w:rFonts w:hAnsi="Times New Roman" w:cs="Times New Roman"/>
                <w:color w:val="000000"/>
                <w:sz w:val="24"/>
                <w:szCs w:val="24"/>
                <w:lang w:val="ru-RU"/>
              </w:rPr>
              <w:t>111</w:t>
            </w:r>
          </w:p>
        </w:tc>
      </w:tr>
      <w:tr w:rsidR="00A35E2C" w:rsidRPr="003360AE" w:rsidTr="009641E6">
        <w:tc>
          <w:tcPr>
            <w:tcW w:w="43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rPr>
            </w:pPr>
            <w:r w:rsidRPr="000831AD">
              <w:rPr>
                <w:rFonts w:hAnsi="Times New Roman" w:cs="Times New Roman"/>
                <w:b/>
                <w:bCs/>
                <w:color w:val="000000"/>
                <w:sz w:val="24"/>
                <w:szCs w:val="24"/>
              </w:rPr>
              <w:t>2</w:t>
            </w:r>
          </w:p>
        </w:tc>
        <w:tc>
          <w:tcPr>
            <w:tcW w:w="446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sidRPr="000831AD">
              <w:rPr>
                <w:sz w:val="24"/>
                <w:szCs w:val="24"/>
                <w:lang w:val="ru-RU"/>
              </w:rPr>
              <w:t>Количество учеников оставленных на повторное обучение:</w:t>
            </w:r>
          </w:p>
          <w:p w:rsidR="00A35E2C" w:rsidRPr="000831AD" w:rsidRDefault="00A35E2C" w:rsidP="009641E6">
            <w:pPr>
              <w:rPr>
                <w:sz w:val="24"/>
                <w:szCs w:val="24"/>
                <w:lang w:val="ru-RU"/>
              </w:rPr>
            </w:pPr>
            <w:r w:rsidRPr="000831AD">
              <w:rPr>
                <w:sz w:val="24"/>
                <w:szCs w:val="24"/>
                <w:lang w:val="ru-RU"/>
              </w:rPr>
              <w:t>Начальная школа</w:t>
            </w:r>
          </w:p>
        </w:tc>
        <w:tc>
          <w:tcPr>
            <w:tcW w:w="992"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bottom"/>
          </w:tcPr>
          <w:p w:rsidR="00A35E2C" w:rsidRPr="000831AD" w:rsidRDefault="00A35E2C" w:rsidP="009641E6">
            <w:pPr>
              <w:rPr>
                <w:sz w:val="24"/>
                <w:szCs w:val="24"/>
                <w:lang w:val="ru-RU"/>
              </w:rPr>
            </w:pPr>
            <w:r w:rsidRPr="000831AD">
              <w:rPr>
                <w:rFonts w:hAnsi="Times New Roman" w:cs="Times New Roman"/>
                <w:bCs/>
                <w:color w:val="000000"/>
                <w:sz w:val="24"/>
                <w:szCs w:val="24"/>
                <w:lang w:val="ru-RU"/>
              </w:rPr>
              <w:t>0</w:t>
            </w:r>
          </w:p>
        </w:tc>
        <w:tc>
          <w:tcPr>
            <w:tcW w:w="89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bottom"/>
          </w:tcPr>
          <w:p w:rsidR="00A35E2C" w:rsidRPr="000831AD" w:rsidRDefault="00A35E2C" w:rsidP="009641E6">
            <w:pPr>
              <w:rPr>
                <w:sz w:val="24"/>
                <w:szCs w:val="24"/>
                <w:lang w:val="ru-RU"/>
              </w:rPr>
            </w:pPr>
            <w:r w:rsidRPr="000831AD">
              <w:rPr>
                <w:rFonts w:hAnsi="Times New Roman" w:cs="Times New Roman"/>
                <w:bCs/>
                <w:color w:val="000000"/>
                <w:sz w:val="24"/>
                <w:szCs w:val="24"/>
                <w:lang w:val="ru-RU"/>
              </w:rPr>
              <w:t>0</w:t>
            </w:r>
          </w:p>
        </w:tc>
        <w:tc>
          <w:tcPr>
            <w:tcW w:w="94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bottom"/>
          </w:tcPr>
          <w:p w:rsidR="00A35E2C" w:rsidRPr="000831AD" w:rsidRDefault="00A35E2C" w:rsidP="009641E6">
            <w:pPr>
              <w:rPr>
                <w:sz w:val="24"/>
                <w:szCs w:val="24"/>
                <w:lang w:val="ru-RU"/>
              </w:rPr>
            </w:pPr>
            <w:r w:rsidRPr="000831AD">
              <w:rPr>
                <w:rFonts w:hAnsi="Times New Roman" w:cs="Times New Roman"/>
                <w:bCs/>
                <w:color w:val="000000"/>
                <w:sz w:val="24"/>
                <w:szCs w:val="24"/>
                <w:lang w:val="ru-RU"/>
              </w:rPr>
              <w:t>0</w:t>
            </w:r>
          </w:p>
        </w:tc>
        <w:tc>
          <w:tcPr>
            <w:tcW w:w="1450"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bottom"/>
          </w:tcPr>
          <w:p w:rsidR="00A35E2C" w:rsidRPr="000831AD" w:rsidRDefault="00A35E2C" w:rsidP="009641E6">
            <w:pPr>
              <w:rPr>
                <w:sz w:val="24"/>
                <w:szCs w:val="24"/>
                <w:lang w:val="ru-RU"/>
              </w:rPr>
            </w:pPr>
            <w:r w:rsidRPr="000831AD">
              <w:rPr>
                <w:rFonts w:hAnsi="Times New Roman" w:cs="Times New Roman"/>
                <w:bCs/>
                <w:color w:val="000000"/>
                <w:sz w:val="24"/>
                <w:szCs w:val="24"/>
                <w:lang w:val="ru-RU"/>
              </w:rPr>
              <w:t>0</w:t>
            </w:r>
          </w:p>
        </w:tc>
      </w:tr>
      <w:tr w:rsidR="00A35E2C" w:rsidRPr="003360AE" w:rsidTr="009641E6">
        <w:tc>
          <w:tcPr>
            <w:tcW w:w="4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ind w:left="75" w:right="75"/>
              <w:rPr>
                <w:rFonts w:hAnsi="Times New Roman" w:cs="Times New Roman"/>
                <w:color w:val="000000"/>
                <w:sz w:val="24"/>
                <w:szCs w:val="24"/>
              </w:rPr>
            </w:pPr>
          </w:p>
        </w:tc>
        <w:tc>
          <w:tcPr>
            <w:tcW w:w="44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sidRPr="000831AD">
              <w:rPr>
                <w:rFonts w:hAnsi="Times New Roman" w:cs="Times New Roman"/>
                <w:color w:val="000000"/>
                <w:sz w:val="24"/>
                <w:szCs w:val="24"/>
                <w:lang w:val="ru-RU"/>
              </w:rPr>
              <w:t>Основная школа</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Pr>
                <w:rFonts w:hAnsi="Times New Roman" w:cs="Times New Roman"/>
                <w:color w:val="000000"/>
                <w:sz w:val="24"/>
                <w:szCs w:val="24"/>
                <w:lang w:val="ru-RU"/>
              </w:rPr>
              <w:t>0</w:t>
            </w:r>
          </w:p>
        </w:tc>
        <w:tc>
          <w:tcPr>
            <w:tcW w:w="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Pr>
                <w:rFonts w:hAnsi="Times New Roman" w:cs="Times New Roman"/>
                <w:color w:val="000000"/>
                <w:sz w:val="24"/>
                <w:szCs w:val="24"/>
                <w:lang w:val="ru-RU"/>
              </w:rPr>
              <w:t>0</w:t>
            </w:r>
          </w:p>
        </w:tc>
        <w:tc>
          <w:tcPr>
            <w:tcW w:w="9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sidRPr="000831AD">
              <w:rPr>
                <w:rFonts w:hAnsi="Times New Roman" w:cs="Times New Roman"/>
                <w:bCs/>
                <w:color w:val="000000"/>
                <w:sz w:val="24"/>
                <w:szCs w:val="24"/>
              </w:rPr>
              <w:t> </w:t>
            </w:r>
            <w:r w:rsidRPr="000831AD">
              <w:rPr>
                <w:rFonts w:hAnsi="Times New Roman" w:cs="Times New Roman"/>
                <w:bCs/>
                <w:color w:val="000000"/>
                <w:sz w:val="24"/>
                <w:szCs w:val="24"/>
                <w:lang w:val="ru-RU"/>
              </w:rPr>
              <w:t>0</w:t>
            </w:r>
          </w:p>
        </w:tc>
        <w:tc>
          <w:tcPr>
            <w:tcW w:w="1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sidRPr="000831AD">
              <w:rPr>
                <w:rFonts w:hAnsi="Times New Roman" w:cs="Times New Roman"/>
                <w:bCs/>
                <w:color w:val="000000"/>
                <w:sz w:val="24"/>
                <w:szCs w:val="24"/>
                <w:lang w:val="ru-RU"/>
              </w:rPr>
              <w:t>0</w:t>
            </w:r>
          </w:p>
        </w:tc>
      </w:tr>
      <w:tr w:rsidR="00A35E2C" w:rsidRPr="003360AE" w:rsidTr="009641E6">
        <w:tc>
          <w:tcPr>
            <w:tcW w:w="4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ind w:left="75" w:right="75"/>
              <w:rPr>
                <w:rFonts w:hAnsi="Times New Roman" w:cs="Times New Roman"/>
                <w:color w:val="000000"/>
                <w:sz w:val="24"/>
                <w:szCs w:val="24"/>
              </w:rPr>
            </w:pPr>
          </w:p>
        </w:tc>
        <w:tc>
          <w:tcPr>
            <w:tcW w:w="44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sidRPr="000831AD">
              <w:rPr>
                <w:rFonts w:hAnsi="Times New Roman" w:cs="Times New Roman"/>
                <w:color w:val="000000"/>
                <w:sz w:val="24"/>
                <w:szCs w:val="24"/>
                <w:lang w:val="ru-RU"/>
              </w:rPr>
              <w:t>Средняя школа</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Pr>
                <w:sz w:val="24"/>
                <w:szCs w:val="24"/>
                <w:lang w:val="ru-RU"/>
              </w:rPr>
              <w:t>0</w:t>
            </w:r>
          </w:p>
        </w:tc>
        <w:tc>
          <w:tcPr>
            <w:tcW w:w="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Pr>
                <w:sz w:val="24"/>
                <w:szCs w:val="24"/>
                <w:lang w:val="ru-RU"/>
              </w:rPr>
              <w:t>0</w:t>
            </w:r>
          </w:p>
        </w:tc>
        <w:tc>
          <w:tcPr>
            <w:tcW w:w="9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Pr>
                <w:sz w:val="24"/>
                <w:szCs w:val="24"/>
                <w:lang w:val="ru-RU"/>
              </w:rPr>
              <w:t>0</w:t>
            </w:r>
          </w:p>
        </w:tc>
        <w:tc>
          <w:tcPr>
            <w:tcW w:w="1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Pr>
                <w:sz w:val="24"/>
                <w:szCs w:val="24"/>
                <w:lang w:val="ru-RU"/>
              </w:rPr>
              <w:t>0</w:t>
            </w:r>
          </w:p>
        </w:tc>
      </w:tr>
      <w:tr w:rsidR="00A35E2C" w:rsidRPr="003360AE" w:rsidTr="00DB68CF">
        <w:trPr>
          <w:trHeight w:val="1103"/>
        </w:trPr>
        <w:tc>
          <w:tcPr>
            <w:tcW w:w="43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rPr>
            </w:pPr>
            <w:r w:rsidRPr="000831AD">
              <w:rPr>
                <w:rFonts w:hAnsi="Times New Roman" w:cs="Times New Roman"/>
                <w:b/>
                <w:bCs/>
                <w:color w:val="000000"/>
                <w:sz w:val="24"/>
                <w:szCs w:val="24"/>
              </w:rPr>
              <w:lastRenderedPageBreak/>
              <w:t>3</w:t>
            </w:r>
          </w:p>
        </w:tc>
        <w:tc>
          <w:tcPr>
            <w:tcW w:w="446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A35E2C" w:rsidRPr="000831AD" w:rsidRDefault="00A35E2C" w:rsidP="009641E6">
            <w:pPr>
              <w:rPr>
                <w:rFonts w:hAnsi="Times New Roman" w:cs="Times New Roman"/>
                <w:color w:val="000000"/>
                <w:sz w:val="24"/>
                <w:szCs w:val="24"/>
                <w:lang w:val="ru-RU"/>
              </w:rPr>
            </w:pPr>
            <w:r w:rsidRPr="000831AD">
              <w:rPr>
                <w:rFonts w:hAnsi="Times New Roman" w:cs="Times New Roman"/>
                <w:color w:val="000000"/>
                <w:sz w:val="24"/>
                <w:szCs w:val="24"/>
                <w:lang w:val="ru-RU"/>
              </w:rPr>
              <w:t xml:space="preserve">Не получили аттестат </w:t>
            </w:r>
          </w:p>
          <w:p w:rsidR="00A35E2C" w:rsidRPr="000831AD" w:rsidRDefault="00A35E2C" w:rsidP="009641E6">
            <w:pPr>
              <w:rPr>
                <w:rFonts w:hAnsi="Times New Roman" w:cs="Times New Roman"/>
                <w:color w:val="000000"/>
                <w:sz w:val="24"/>
                <w:szCs w:val="24"/>
                <w:lang w:val="ru-RU"/>
              </w:rPr>
            </w:pPr>
            <w:r w:rsidRPr="000831AD">
              <w:rPr>
                <w:rFonts w:hAnsi="Times New Roman" w:cs="Times New Roman"/>
                <w:color w:val="000000"/>
                <w:sz w:val="24"/>
                <w:szCs w:val="24"/>
                <w:lang w:val="ru-RU"/>
              </w:rPr>
              <w:t>-об основном общем образовании</w:t>
            </w:r>
          </w:p>
        </w:tc>
        <w:tc>
          <w:tcPr>
            <w:tcW w:w="992"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A35E2C" w:rsidRPr="00DB68CF" w:rsidRDefault="00DB68CF" w:rsidP="00DB68CF">
            <w:pPr>
              <w:tabs>
                <w:tab w:val="left" w:pos="720"/>
              </w:tabs>
              <w:rPr>
                <w:sz w:val="24"/>
                <w:szCs w:val="24"/>
                <w:lang w:val="ru-RU"/>
              </w:rPr>
            </w:pPr>
            <w:r w:rsidRPr="00DB68CF">
              <w:rPr>
                <w:rFonts w:hAnsi="Times New Roman" w:cs="Times New Roman"/>
                <w:bCs/>
                <w:color w:val="000000"/>
                <w:sz w:val="24"/>
                <w:szCs w:val="24"/>
                <w:lang w:val="ru-RU"/>
              </w:rPr>
              <w:t>0</w:t>
            </w:r>
          </w:p>
        </w:tc>
        <w:tc>
          <w:tcPr>
            <w:tcW w:w="89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A35E2C" w:rsidRPr="00DB68CF" w:rsidRDefault="00DB68CF" w:rsidP="00DB68CF">
            <w:pPr>
              <w:rPr>
                <w:sz w:val="24"/>
                <w:szCs w:val="24"/>
                <w:lang w:val="ru-RU"/>
              </w:rPr>
            </w:pPr>
            <w:r w:rsidRPr="00DB68CF">
              <w:rPr>
                <w:rFonts w:hAnsi="Times New Roman" w:cs="Times New Roman"/>
                <w:bCs/>
                <w:color w:val="000000"/>
                <w:sz w:val="24"/>
                <w:szCs w:val="24"/>
                <w:lang w:val="ru-RU"/>
              </w:rPr>
              <w:t>0</w:t>
            </w:r>
          </w:p>
        </w:tc>
        <w:tc>
          <w:tcPr>
            <w:tcW w:w="94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A35E2C" w:rsidRPr="00DB68CF" w:rsidRDefault="00DB68CF" w:rsidP="00DB68CF">
            <w:pPr>
              <w:rPr>
                <w:sz w:val="24"/>
                <w:szCs w:val="24"/>
                <w:lang w:val="ru-RU"/>
              </w:rPr>
            </w:pPr>
            <w:r>
              <w:rPr>
                <w:sz w:val="24"/>
                <w:szCs w:val="24"/>
                <w:lang w:val="ru-RU"/>
              </w:rPr>
              <w:t>0</w:t>
            </w:r>
          </w:p>
        </w:tc>
        <w:tc>
          <w:tcPr>
            <w:tcW w:w="1450"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A35E2C" w:rsidRPr="000831AD" w:rsidRDefault="00A35E2C" w:rsidP="00DB68CF">
            <w:pPr>
              <w:jc w:val="center"/>
              <w:rPr>
                <w:rFonts w:hAnsi="Times New Roman" w:cs="Times New Roman"/>
                <w:bCs/>
                <w:color w:val="000000"/>
                <w:sz w:val="24"/>
                <w:szCs w:val="24"/>
                <w:lang w:val="ru-RU"/>
              </w:rPr>
            </w:pPr>
          </w:p>
          <w:p w:rsidR="00A35E2C" w:rsidRPr="000831AD" w:rsidRDefault="00A35E2C" w:rsidP="00DB68CF">
            <w:pPr>
              <w:jc w:val="center"/>
              <w:rPr>
                <w:sz w:val="24"/>
                <w:szCs w:val="24"/>
                <w:lang w:val="ru-RU"/>
              </w:rPr>
            </w:pPr>
            <w:r w:rsidRPr="000831AD">
              <w:rPr>
                <w:rFonts w:hAnsi="Times New Roman" w:cs="Times New Roman"/>
                <w:bCs/>
                <w:color w:val="000000"/>
                <w:sz w:val="24"/>
                <w:szCs w:val="24"/>
                <w:lang w:val="ru-RU"/>
              </w:rPr>
              <w:t>1</w:t>
            </w:r>
          </w:p>
        </w:tc>
      </w:tr>
      <w:tr w:rsidR="00A35E2C" w:rsidRPr="003360AE" w:rsidTr="009641E6">
        <w:tc>
          <w:tcPr>
            <w:tcW w:w="4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ind w:left="75" w:right="75"/>
              <w:rPr>
                <w:rFonts w:hAnsi="Times New Roman" w:cs="Times New Roman"/>
                <w:color w:val="000000"/>
                <w:sz w:val="24"/>
                <w:szCs w:val="24"/>
              </w:rPr>
            </w:pPr>
          </w:p>
        </w:tc>
        <w:tc>
          <w:tcPr>
            <w:tcW w:w="44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sidRPr="000831AD">
              <w:rPr>
                <w:rFonts w:hAnsi="Times New Roman" w:cs="Times New Roman"/>
                <w:color w:val="000000"/>
                <w:sz w:val="24"/>
                <w:szCs w:val="24"/>
                <w:lang w:val="ru-RU"/>
              </w:rPr>
              <w:t>-о среднем общем образовании</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Pr>
                <w:sz w:val="24"/>
                <w:szCs w:val="24"/>
                <w:lang w:val="ru-RU"/>
              </w:rPr>
              <w:t>0</w:t>
            </w:r>
          </w:p>
        </w:tc>
        <w:tc>
          <w:tcPr>
            <w:tcW w:w="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Pr>
                <w:sz w:val="24"/>
                <w:szCs w:val="24"/>
                <w:lang w:val="ru-RU"/>
              </w:rPr>
              <w:t>0</w:t>
            </w:r>
          </w:p>
        </w:tc>
        <w:tc>
          <w:tcPr>
            <w:tcW w:w="9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Pr>
                <w:sz w:val="24"/>
                <w:szCs w:val="24"/>
                <w:lang w:val="ru-RU"/>
              </w:rPr>
              <w:t>0</w:t>
            </w:r>
          </w:p>
        </w:tc>
        <w:tc>
          <w:tcPr>
            <w:tcW w:w="1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Pr>
                <w:sz w:val="24"/>
                <w:szCs w:val="24"/>
                <w:lang w:val="ru-RU"/>
              </w:rPr>
              <w:t>0</w:t>
            </w:r>
          </w:p>
        </w:tc>
      </w:tr>
      <w:tr w:rsidR="00A35E2C" w:rsidRPr="003360AE" w:rsidTr="00DB68CF">
        <w:trPr>
          <w:cantSplit/>
          <w:trHeight w:val="1134"/>
        </w:trPr>
        <w:tc>
          <w:tcPr>
            <w:tcW w:w="43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rPr>
            </w:pPr>
            <w:r w:rsidRPr="000831AD">
              <w:rPr>
                <w:rFonts w:hAnsi="Times New Roman" w:cs="Times New Roman"/>
                <w:b/>
                <w:bCs/>
                <w:color w:val="000000"/>
                <w:sz w:val="24"/>
                <w:szCs w:val="24"/>
              </w:rPr>
              <w:t>4</w:t>
            </w:r>
          </w:p>
        </w:tc>
        <w:tc>
          <w:tcPr>
            <w:tcW w:w="446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A35E2C" w:rsidRPr="000831AD" w:rsidRDefault="00A35E2C" w:rsidP="00DB68CF">
            <w:pPr>
              <w:pStyle w:val="ab"/>
              <w:rPr>
                <w:sz w:val="24"/>
                <w:szCs w:val="24"/>
                <w:lang w:val="ru-RU"/>
              </w:rPr>
            </w:pPr>
            <w:r w:rsidRPr="000831AD">
              <w:rPr>
                <w:sz w:val="24"/>
                <w:szCs w:val="24"/>
                <w:lang w:val="ru-RU"/>
              </w:rPr>
              <w:t xml:space="preserve">Окончили школу с аттестатом особого </w:t>
            </w:r>
          </w:p>
          <w:p w:rsidR="00A35E2C" w:rsidRPr="000831AD" w:rsidRDefault="00A35E2C" w:rsidP="00DB68CF">
            <w:pPr>
              <w:pStyle w:val="ab"/>
              <w:rPr>
                <w:sz w:val="24"/>
                <w:szCs w:val="24"/>
                <w:lang w:val="ru-RU"/>
              </w:rPr>
            </w:pPr>
            <w:r w:rsidRPr="000831AD">
              <w:rPr>
                <w:sz w:val="24"/>
                <w:szCs w:val="24"/>
                <w:lang w:val="ru-RU"/>
              </w:rPr>
              <w:t>образца</w:t>
            </w:r>
          </w:p>
          <w:p w:rsidR="00A35E2C" w:rsidRPr="000831AD" w:rsidRDefault="00A35E2C" w:rsidP="00DB68CF">
            <w:pPr>
              <w:pStyle w:val="ab"/>
              <w:rPr>
                <w:sz w:val="24"/>
                <w:szCs w:val="24"/>
                <w:lang w:val="ru-RU"/>
              </w:rPr>
            </w:pPr>
            <w:r w:rsidRPr="000831AD">
              <w:rPr>
                <w:sz w:val="24"/>
                <w:szCs w:val="24"/>
                <w:lang w:val="ru-RU"/>
              </w:rPr>
              <w:t>- в основной школе</w:t>
            </w:r>
          </w:p>
        </w:tc>
        <w:tc>
          <w:tcPr>
            <w:tcW w:w="992"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p>
        </w:tc>
        <w:tc>
          <w:tcPr>
            <w:tcW w:w="89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sidRPr="000831AD">
              <w:rPr>
                <w:rFonts w:hAnsi="Times New Roman" w:cs="Times New Roman"/>
                <w:b/>
                <w:bCs/>
                <w:color w:val="000000"/>
                <w:sz w:val="24"/>
                <w:szCs w:val="24"/>
              </w:rPr>
              <w:t> </w:t>
            </w:r>
          </w:p>
        </w:tc>
        <w:tc>
          <w:tcPr>
            <w:tcW w:w="94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sidRPr="000831AD">
              <w:rPr>
                <w:rFonts w:hAnsi="Times New Roman" w:cs="Times New Roman"/>
                <w:b/>
                <w:bCs/>
                <w:color w:val="000000"/>
                <w:sz w:val="24"/>
                <w:szCs w:val="24"/>
              </w:rPr>
              <w:t> </w:t>
            </w:r>
          </w:p>
        </w:tc>
        <w:tc>
          <w:tcPr>
            <w:tcW w:w="1450"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sidRPr="000831AD">
              <w:rPr>
                <w:rFonts w:hAnsi="Times New Roman" w:cs="Times New Roman"/>
                <w:b/>
                <w:bCs/>
                <w:color w:val="000000"/>
                <w:sz w:val="24"/>
                <w:szCs w:val="24"/>
              </w:rPr>
              <w:t> </w:t>
            </w:r>
          </w:p>
        </w:tc>
      </w:tr>
      <w:tr w:rsidR="00A35E2C" w:rsidRPr="003360AE" w:rsidTr="00DB68CF">
        <w:trPr>
          <w:cantSplit/>
          <w:trHeight w:val="436"/>
        </w:trPr>
        <w:tc>
          <w:tcPr>
            <w:tcW w:w="4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ind w:left="75" w:right="75"/>
              <w:rPr>
                <w:rFonts w:hAnsi="Times New Roman" w:cs="Times New Roman"/>
                <w:color w:val="000000"/>
                <w:sz w:val="24"/>
                <w:szCs w:val="24"/>
                <w:lang w:val="ru-RU"/>
              </w:rPr>
            </w:pPr>
          </w:p>
        </w:tc>
        <w:tc>
          <w:tcPr>
            <w:tcW w:w="446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DB68CF">
            <w:pPr>
              <w:rPr>
                <w:sz w:val="24"/>
                <w:szCs w:val="24"/>
                <w:lang w:val="ru-RU"/>
              </w:rPr>
            </w:pPr>
          </w:p>
        </w:tc>
        <w:tc>
          <w:tcPr>
            <w:tcW w:w="99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DB68CF">
            <w:pPr>
              <w:rPr>
                <w:sz w:val="24"/>
                <w:szCs w:val="24"/>
                <w:lang w:val="ru-RU"/>
              </w:rPr>
            </w:pPr>
            <w:r w:rsidRPr="000831AD">
              <w:rPr>
                <w:rFonts w:hAnsi="Times New Roman" w:cs="Times New Roman"/>
                <w:color w:val="000000"/>
                <w:sz w:val="24"/>
                <w:szCs w:val="24"/>
                <w:lang w:val="ru-RU"/>
              </w:rPr>
              <w:t>10</w:t>
            </w:r>
          </w:p>
        </w:tc>
        <w:tc>
          <w:tcPr>
            <w:tcW w:w="89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DB68CF">
            <w:pPr>
              <w:rPr>
                <w:sz w:val="24"/>
                <w:szCs w:val="24"/>
                <w:lang w:val="ru-RU"/>
              </w:rPr>
            </w:pPr>
            <w:r w:rsidRPr="000831AD">
              <w:rPr>
                <w:rFonts w:hAnsi="Times New Roman" w:cs="Times New Roman"/>
                <w:color w:val="000000"/>
                <w:sz w:val="24"/>
                <w:szCs w:val="24"/>
                <w:lang w:val="ru-RU"/>
              </w:rPr>
              <w:t>8</w:t>
            </w:r>
          </w:p>
        </w:tc>
        <w:tc>
          <w:tcPr>
            <w:tcW w:w="94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DB68CF">
            <w:pPr>
              <w:rPr>
                <w:sz w:val="24"/>
                <w:szCs w:val="24"/>
                <w:lang w:val="ru-RU"/>
              </w:rPr>
            </w:pPr>
            <w:r w:rsidRPr="000831AD">
              <w:rPr>
                <w:rFonts w:hAnsi="Times New Roman" w:cs="Times New Roman"/>
                <w:color w:val="000000"/>
                <w:sz w:val="24"/>
                <w:szCs w:val="24"/>
                <w:lang w:val="ru-RU"/>
              </w:rPr>
              <w:t>16</w:t>
            </w:r>
          </w:p>
        </w:tc>
        <w:tc>
          <w:tcPr>
            <w:tcW w:w="145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DB68CF">
            <w:pPr>
              <w:rPr>
                <w:sz w:val="24"/>
                <w:szCs w:val="24"/>
                <w:lang w:val="ru-RU"/>
              </w:rPr>
            </w:pPr>
            <w:r w:rsidRPr="000831AD">
              <w:rPr>
                <w:rFonts w:hAnsi="Times New Roman" w:cs="Times New Roman"/>
                <w:color w:val="000000"/>
                <w:sz w:val="24"/>
                <w:szCs w:val="24"/>
                <w:lang w:val="ru-RU"/>
              </w:rPr>
              <w:t>16</w:t>
            </w:r>
          </w:p>
        </w:tc>
      </w:tr>
      <w:tr w:rsidR="00A35E2C" w:rsidRPr="003360AE" w:rsidTr="009641E6">
        <w:tc>
          <w:tcPr>
            <w:tcW w:w="4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ind w:left="75" w:right="75"/>
              <w:rPr>
                <w:rFonts w:hAnsi="Times New Roman" w:cs="Times New Roman"/>
                <w:color w:val="000000"/>
                <w:sz w:val="24"/>
                <w:szCs w:val="24"/>
              </w:rPr>
            </w:pPr>
          </w:p>
        </w:tc>
        <w:tc>
          <w:tcPr>
            <w:tcW w:w="44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sidRPr="000831AD">
              <w:rPr>
                <w:rFonts w:hAnsi="Times New Roman" w:cs="Times New Roman"/>
                <w:color w:val="000000"/>
                <w:sz w:val="24"/>
                <w:szCs w:val="24"/>
                <w:lang w:val="ru-RU"/>
              </w:rPr>
              <w:t>- в средней школе</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sidRPr="000831AD">
              <w:rPr>
                <w:rFonts w:hAnsi="Times New Roman" w:cs="Times New Roman"/>
                <w:color w:val="000000"/>
                <w:sz w:val="24"/>
                <w:szCs w:val="24"/>
                <w:lang w:val="ru-RU"/>
              </w:rPr>
              <w:t>12</w:t>
            </w:r>
          </w:p>
        </w:tc>
        <w:tc>
          <w:tcPr>
            <w:tcW w:w="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sidRPr="000831AD">
              <w:rPr>
                <w:rFonts w:hAnsi="Times New Roman" w:cs="Times New Roman"/>
                <w:color w:val="000000"/>
                <w:sz w:val="24"/>
                <w:szCs w:val="24"/>
                <w:lang w:val="ru-RU"/>
              </w:rPr>
              <w:t>8</w:t>
            </w:r>
          </w:p>
        </w:tc>
        <w:tc>
          <w:tcPr>
            <w:tcW w:w="9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rPr>
            </w:pPr>
            <w:r w:rsidRPr="000831AD">
              <w:rPr>
                <w:rFonts w:hAnsi="Times New Roman" w:cs="Times New Roman"/>
                <w:color w:val="000000"/>
                <w:sz w:val="24"/>
                <w:szCs w:val="24"/>
              </w:rPr>
              <w:t>14</w:t>
            </w:r>
          </w:p>
        </w:tc>
        <w:tc>
          <w:tcPr>
            <w:tcW w:w="1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831AD" w:rsidRDefault="00A35E2C" w:rsidP="009641E6">
            <w:pPr>
              <w:rPr>
                <w:sz w:val="24"/>
                <w:szCs w:val="24"/>
                <w:lang w:val="ru-RU"/>
              </w:rPr>
            </w:pPr>
            <w:r w:rsidRPr="000831AD">
              <w:rPr>
                <w:rFonts w:hAnsi="Times New Roman" w:cs="Times New Roman"/>
                <w:color w:val="000000"/>
                <w:sz w:val="24"/>
                <w:szCs w:val="24"/>
                <w:lang w:val="ru-RU"/>
              </w:rPr>
              <w:t>14</w:t>
            </w:r>
          </w:p>
        </w:tc>
      </w:tr>
    </w:tbl>
    <w:p w:rsidR="00A35E2C" w:rsidRPr="003360AE" w:rsidRDefault="00A35E2C" w:rsidP="00A35E2C">
      <w:pPr>
        <w:spacing w:line="276" w:lineRule="auto"/>
        <w:rPr>
          <w:rFonts w:hAnsi="Times New Roman" w:cs="Times New Roman"/>
          <w:color w:val="FF0000"/>
          <w:sz w:val="28"/>
          <w:szCs w:val="28"/>
          <w:lang w:val="ru-RU"/>
        </w:rPr>
      </w:pPr>
      <w:r w:rsidRPr="003360AE">
        <w:rPr>
          <w:rFonts w:hAnsi="Times New Roman" w:cs="Times New Roman"/>
          <w:color w:val="000000"/>
          <w:sz w:val="28"/>
          <w:szCs w:val="28"/>
          <w:lang w:val="ru-RU"/>
        </w:rPr>
        <w:t>Приведенная статистика показывает, что положительная динамика успешного о</w:t>
      </w:r>
      <w:r>
        <w:rPr>
          <w:rFonts w:hAnsi="Times New Roman" w:cs="Times New Roman"/>
          <w:color w:val="000000"/>
          <w:sz w:val="28"/>
          <w:szCs w:val="28"/>
          <w:lang w:val="ru-RU"/>
        </w:rPr>
        <w:t>с</w:t>
      </w:r>
      <w:r w:rsidRPr="003360AE">
        <w:rPr>
          <w:rFonts w:hAnsi="Times New Roman" w:cs="Times New Roman"/>
          <w:color w:val="000000"/>
          <w:sz w:val="28"/>
          <w:szCs w:val="28"/>
          <w:lang w:val="ru-RU"/>
        </w:rPr>
        <w:t>воения основных образовательных программ сохраняется,</w:t>
      </w:r>
      <w:r w:rsidRPr="003360AE">
        <w:rPr>
          <w:rFonts w:hAnsi="Times New Roman" w:cs="Times New Roman"/>
          <w:color w:val="000000"/>
          <w:sz w:val="28"/>
          <w:szCs w:val="28"/>
        </w:rPr>
        <w:t> </w:t>
      </w:r>
      <w:r w:rsidRPr="003360AE">
        <w:rPr>
          <w:rFonts w:hAnsi="Times New Roman" w:cs="Times New Roman"/>
          <w:color w:val="000000"/>
          <w:sz w:val="28"/>
          <w:szCs w:val="28"/>
          <w:lang w:val="ru-RU"/>
        </w:rPr>
        <w:t>при этом стабильно растет количество обучающихся Школы. Обучающихся с ОВЗ и инвалидностью в 2020 году в Школе было 16 учащихся. Часть учащихся данной категории проходят обучение на дому, часть  -</w:t>
      </w:r>
      <w:r>
        <w:rPr>
          <w:rFonts w:hAnsi="Times New Roman" w:cs="Times New Roman"/>
          <w:color w:val="000000"/>
          <w:sz w:val="28"/>
          <w:szCs w:val="28"/>
          <w:lang w:val="ru-RU"/>
        </w:rPr>
        <w:t xml:space="preserve"> </w:t>
      </w:r>
      <w:r w:rsidRPr="00C44878">
        <w:rPr>
          <w:rFonts w:hAnsi="Times New Roman" w:cs="Times New Roman"/>
          <w:sz w:val="28"/>
          <w:szCs w:val="28"/>
          <w:lang w:val="ru-RU"/>
        </w:rPr>
        <w:t>в  классных коллективах в стенах школы.</w:t>
      </w:r>
    </w:p>
    <w:p w:rsidR="00A35E2C" w:rsidRPr="00B52DAF" w:rsidRDefault="00A35E2C" w:rsidP="00A35E2C">
      <w:pPr>
        <w:spacing w:line="276" w:lineRule="auto"/>
        <w:rPr>
          <w:rFonts w:hAnsi="Times New Roman" w:cs="Times New Roman"/>
          <w:color w:val="000000"/>
          <w:sz w:val="28"/>
          <w:szCs w:val="28"/>
          <w:lang w:val="ru-RU"/>
        </w:rPr>
      </w:pPr>
      <w:r w:rsidRPr="003360AE">
        <w:rPr>
          <w:rFonts w:hAnsi="Times New Roman" w:cs="Times New Roman"/>
          <w:color w:val="000000"/>
          <w:sz w:val="28"/>
          <w:szCs w:val="28"/>
          <w:lang w:val="ru-RU"/>
        </w:rPr>
        <w:t>В 2020 году Школа продолжает успешно реализовывать рабочие программы «Второй иностранный язык: «немецкий» и «французский», «Родной язык: азербайджанский, табасаранский, лезгинский»,</w:t>
      </w:r>
      <w:r w:rsidRPr="003360AE">
        <w:rPr>
          <w:rFonts w:hAnsi="Times New Roman" w:cs="Times New Roman"/>
          <w:color w:val="000000"/>
          <w:sz w:val="28"/>
          <w:szCs w:val="28"/>
        </w:rPr>
        <w:t> </w:t>
      </w:r>
      <w:r w:rsidRPr="003360AE">
        <w:rPr>
          <w:rFonts w:hAnsi="Times New Roman" w:cs="Times New Roman"/>
          <w:color w:val="000000"/>
          <w:sz w:val="28"/>
          <w:szCs w:val="28"/>
          <w:lang w:val="ru-RU"/>
        </w:rPr>
        <w:t>«Родная литература: азербайджанская, табасаранская, лезгинская</w:t>
      </w:r>
      <w:r>
        <w:rPr>
          <w:rFonts w:hAnsi="Times New Roman" w:cs="Times New Roman"/>
          <w:color w:val="000000"/>
          <w:sz w:val="28"/>
          <w:szCs w:val="28"/>
          <w:lang w:val="ru-RU"/>
        </w:rPr>
        <w:t>.».</w:t>
      </w:r>
    </w:p>
    <w:p w:rsidR="00A35E2C" w:rsidRPr="003360AE" w:rsidRDefault="00A35E2C" w:rsidP="00A35E2C">
      <w:pPr>
        <w:jc w:val="center"/>
        <w:rPr>
          <w:rFonts w:hAnsi="Times New Roman" w:cs="Times New Roman"/>
          <w:b/>
          <w:color w:val="000000"/>
          <w:sz w:val="28"/>
          <w:szCs w:val="28"/>
          <w:lang w:val="ru-RU"/>
        </w:rPr>
      </w:pPr>
      <w:r>
        <w:rPr>
          <w:rFonts w:hAnsi="Times New Roman" w:cs="Times New Roman"/>
          <w:b/>
          <w:color w:val="000000"/>
          <w:sz w:val="28"/>
          <w:szCs w:val="28"/>
          <w:lang w:val="ru-RU"/>
        </w:rPr>
        <w:t>Ре</w:t>
      </w:r>
      <w:r w:rsidRPr="003360AE">
        <w:rPr>
          <w:rFonts w:hAnsi="Times New Roman" w:cs="Times New Roman"/>
          <w:b/>
          <w:color w:val="000000"/>
          <w:sz w:val="28"/>
          <w:szCs w:val="28"/>
          <w:lang w:val="ru-RU"/>
        </w:rPr>
        <w:t>зультаты освоения учащимися программ начального общего образования по показателю «успеваемость» в 2020</w:t>
      </w:r>
      <w:r w:rsidRPr="003360AE">
        <w:rPr>
          <w:rFonts w:hAnsi="Times New Roman" w:cs="Times New Roman"/>
          <w:b/>
          <w:color w:val="000000"/>
          <w:sz w:val="28"/>
          <w:szCs w:val="28"/>
        </w:rPr>
        <w:t> </w:t>
      </w:r>
      <w:r w:rsidRPr="003360AE">
        <w:rPr>
          <w:rFonts w:hAnsi="Times New Roman" w:cs="Times New Roman"/>
          <w:b/>
          <w:color w:val="000000"/>
          <w:sz w:val="28"/>
          <w:szCs w:val="28"/>
          <w:lang w:val="ru-RU"/>
        </w:rPr>
        <w:t>году</w:t>
      </w:r>
    </w:p>
    <w:tbl>
      <w:tblPr>
        <w:tblW w:w="9289" w:type="dxa"/>
        <w:tblCellMar>
          <w:top w:w="15" w:type="dxa"/>
          <w:left w:w="15" w:type="dxa"/>
          <w:bottom w:w="15" w:type="dxa"/>
          <w:right w:w="15" w:type="dxa"/>
        </w:tblCellMar>
        <w:tblLook w:val="0600" w:firstRow="0" w:lastRow="0" w:firstColumn="0" w:lastColumn="0" w:noHBand="1" w:noVBand="1"/>
      </w:tblPr>
      <w:tblGrid>
        <w:gridCol w:w="750"/>
        <w:gridCol w:w="1569"/>
        <w:gridCol w:w="655"/>
        <w:gridCol w:w="789"/>
        <w:gridCol w:w="790"/>
        <w:gridCol w:w="433"/>
        <w:gridCol w:w="641"/>
        <w:gridCol w:w="545"/>
        <w:gridCol w:w="580"/>
        <w:gridCol w:w="365"/>
        <w:gridCol w:w="580"/>
        <w:gridCol w:w="350"/>
        <w:gridCol w:w="808"/>
        <w:gridCol w:w="434"/>
      </w:tblGrid>
      <w:tr w:rsidR="00A35E2C" w:rsidTr="009641E6">
        <w:trPr>
          <w:trHeight w:val="307"/>
        </w:trPr>
        <w:tc>
          <w:tcPr>
            <w:tcW w:w="75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890855"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Класс</w:t>
            </w:r>
          </w:p>
          <w:p w:rsidR="00A35E2C" w:rsidRPr="00890855" w:rsidRDefault="00A35E2C" w:rsidP="009641E6">
            <w:pPr>
              <w:rPr>
                <w:rFonts w:hAnsi="Times New Roman" w:cs="Times New Roman"/>
                <w:sz w:val="24"/>
                <w:szCs w:val="24"/>
              </w:rPr>
            </w:pPr>
          </w:p>
        </w:tc>
        <w:tc>
          <w:tcPr>
            <w:tcW w:w="1569"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35E2C" w:rsidRPr="00890855"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Всего обучающихся</w:t>
            </w:r>
          </w:p>
        </w:tc>
        <w:tc>
          <w:tcPr>
            <w:tcW w:w="1444" w:type="dxa"/>
            <w:gridSpan w:val="2"/>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35E2C" w:rsidRPr="00890855"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Из них успевающих</w:t>
            </w:r>
          </w:p>
        </w:tc>
        <w:tc>
          <w:tcPr>
            <w:tcW w:w="1223"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35E2C" w:rsidRPr="00890855"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 xml:space="preserve">Окончили полугодие </w:t>
            </w:r>
          </w:p>
        </w:tc>
        <w:tc>
          <w:tcPr>
            <w:tcW w:w="1186" w:type="dxa"/>
            <w:gridSpan w:val="2"/>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35E2C" w:rsidRPr="00890855"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 xml:space="preserve">Окончили </w:t>
            </w:r>
          </w:p>
        </w:tc>
        <w:tc>
          <w:tcPr>
            <w:tcW w:w="1875" w:type="dxa"/>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rPr>
                <w:rFonts w:hAnsi="Times New Roman" w:cs="Times New Roman"/>
                <w:color w:val="000000"/>
                <w:sz w:val="24"/>
                <w:szCs w:val="24"/>
              </w:rPr>
            </w:pPr>
            <w:r>
              <w:rPr>
                <w:rFonts w:hAnsi="Times New Roman" w:cs="Times New Roman"/>
                <w:color w:val="000000"/>
                <w:sz w:val="24"/>
                <w:szCs w:val="24"/>
                <w:lang w:val="ru-RU"/>
              </w:rPr>
              <w:t>Не успевают</w:t>
            </w:r>
          </w:p>
        </w:tc>
        <w:tc>
          <w:tcPr>
            <w:tcW w:w="1242" w:type="dxa"/>
            <w:gridSpan w:val="2"/>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rPr>
                <w:rFonts w:hAnsi="Times New Roman" w:cs="Times New Roman"/>
                <w:sz w:val="24"/>
                <w:szCs w:val="24"/>
                <w:lang w:val="ru-RU"/>
              </w:rPr>
            </w:pPr>
            <w:r w:rsidRPr="00E20626">
              <w:rPr>
                <w:rFonts w:hAnsi="Times New Roman" w:cs="Times New Roman"/>
                <w:sz w:val="24"/>
                <w:szCs w:val="24"/>
                <w:lang w:val="ru-RU"/>
              </w:rPr>
              <w:t>Переведен</w:t>
            </w:r>
          </w:p>
          <w:p w:rsidR="00A35E2C" w:rsidRPr="00E20626" w:rsidRDefault="00A35E2C" w:rsidP="009641E6">
            <w:pPr>
              <w:rPr>
                <w:rFonts w:hAnsi="Times New Roman" w:cs="Times New Roman"/>
                <w:sz w:val="24"/>
                <w:szCs w:val="24"/>
                <w:lang w:val="ru-RU"/>
              </w:rPr>
            </w:pPr>
            <w:r>
              <w:rPr>
                <w:rFonts w:hAnsi="Times New Roman" w:cs="Times New Roman"/>
                <w:sz w:val="24"/>
                <w:szCs w:val="24"/>
                <w:lang w:val="ru-RU"/>
              </w:rPr>
              <w:t>условно</w:t>
            </w:r>
          </w:p>
        </w:tc>
      </w:tr>
      <w:tr w:rsidR="00A35E2C" w:rsidTr="009641E6">
        <w:trPr>
          <w:trHeight w:val="386"/>
        </w:trPr>
        <w:tc>
          <w:tcPr>
            <w:tcW w:w="75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c>
          <w:tcPr>
            <w:tcW w:w="156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c>
          <w:tcPr>
            <w:tcW w:w="1444" w:type="dxa"/>
            <w:gridSpan w:val="2"/>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c>
          <w:tcPr>
            <w:tcW w:w="1223"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35E2C" w:rsidRPr="00890855"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Всего</w:t>
            </w:r>
          </w:p>
        </w:tc>
        <w:tc>
          <w:tcPr>
            <w:tcW w:w="1186" w:type="dxa"/>
            <w:gridSpan w:val="2"/>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c>
          <w:tcPr>
            <w:tcW w:w="945"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35E2C" w:rsidRPr="00890855"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Из них</w:t>
            </w:r>
          </w:p>
        </w:tc>
        <w:tc>
          <w:tcPr>
            <w:tcW w:w="930"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c>
          <w:tcPr>
            <w:tcW w:w="1242" w:type="dxa"/>
            <w:gridSpan w:val="2"/>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r>
      <w:tr w:rsidR="00A35E2C" w:rsidTr="009641E6">
        <w:trPr>
          <w:trHeight w:val="564"/>
        </w:trPr>
        <w:tc>
          <w:tcPr>
            <w:tcW w:w="75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c>
          <w:tcPr>
            <w:tcW w:w="156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c>
          <w:tcPr>
            <w:tcW w:w="6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35E2C" w:rsidRPr="00890855"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кол</w:t>
            </w:r>
          </w:p>
        </w:tc>
        <w:tc>
          <w:tcPr>
            <w:tcW w:w="78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w:t>
            </w:r>
          </w:p>
          <w:p w:rsidR="00A35E2C" w:rsidRDefault="00A35E2C" w:rsidP="009641E6">
            <w:pPr>
              <w:rPr>
                <w:rFonts w:hAnsi="Times New Roman" w:cs="Times New Roman"/>
                <w:color w:val="000000"/>
                <w:sz w:val="24"/>
                <w:szCs w:val="24"/>
              </w:rPr>
            </w:pPr>
          </w:p>
        </w:tc>
        <w:tc>
          <w:tcPr>
            <w:tcW w:w="79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rPr>
              <w:t>На</w:t>
            </w:r>
            <w:r>
              <w:rPr>
                <w:rFonts w:hAnsi="Times New Roman" w:cs="Times New Roman"/>
                <w:color w:val="000000"/>
                <w:sz w:val="24"/>
                <w:szCs w:val="24"/>
                <w:lang w:val="ru-RU"/>
              </w:rPr>
              <w:t>«4» и «5»</w:t>
            </w:r>
          </w:p>
        </w:tc>
        <w:tc>
          <w:tcPr>
            <w:tcW w:w="4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w:t>
            </w:r>
          </w:p>
          <w:p w:rsidR="00A35E2C" w:rsidRPr="007A70CB" w:rsidRDefault="00A35E2C" w:rsidP="009641E6">
            <w:pPr>
              <w:rPr>
                <w:rFonts w:hAnsi="Times New Roman" w:cs="Times New Roman"/>
                <w:sz w:val="24"/>
                <w:szCs w:val="24"/>
              </w:rPr>
            </w:pPr>
          </w:p>
        </w:tc>
        <w:tc>
          <w:tcPr>
            <w:tcW w:w="6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35E2C" w:rsidRPr="007A70CB" w:rsidRDefault="00A35E2C" w:rsidP="009641E6">
            <w:pPr>
              <w:rPr>
                <w:rFonts w:hAnsi="Times New Roman" w:cs="Times New Roman"/>
                <w:sz w:val="24"/>
                <w:szCs w:val="24"/>
                <w:lang w:val="ru-RU"/>
              </w:rPr>
            </w:pPr>
            <w:r>
              <w:rPr>
                <w:rFonts w:hAnsi="Times New Roman" w:cs="Times New Roman"/>
                <w:sz w:val="24"/>
                <w:szCs w:val="24"/>
                <w:lang w:val="ru-RU"/>
              </w:rPr>
              <w:t>На «5»</w:t>
            </w:r>
          </w:p>
        </w:tc>
        <w:tc>
          <w:tcPr>
            <w:tcW w:w="54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w:t>
            </w:r>
          </w:p>
        </w:tc>
        <w:tc>
          <w:tcPr>
            <w:tcW w:w="58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35E2C" w:rsidRPr="00E20626"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кол</w:t>
            </w:r>
          </w:p>
        </w:tc>
        <w:tc>
          <w:tcPr>
            <w:tcW w:w="36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w:t>
            </w:r>
          </w:p>
          <w:p w:rsidR="00A35E2C" w:rsidRDefault="00A35E2C" w:rsidP="009641E6">
            <w:pPr>
              <w:rPr>
                <w:rFonts w:hAnsi="Times New Roman" w:cs="Times New Roman"/>
                <w:color w:val="000000"/>
                <w:sz w:val="24"/>
                <w:szCs w:val="24"/>
              </w:rPr>
            </w:pPr>
          </w:p>
        </w:tc>
        <w:tc>
          <w:tcPr>
            <w:tcW w:w="58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35E2C" w:rsidRPr="00E20626"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кол</w:t>
            </w:r>
          </w:p>
        </w:tc>
        <w:tc>
          <w:tcPr>
            <w:tcW w:w="3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w:t>
            </w:r>
          </w:p>
          <w:p w:rsidR="00A35E2C" w:rsidRDefault="00A35E2C" w:rsidP="009641E6">
            <w:pPr>
              <w:rPr>
                <w:rFonts w:hAnsi="Times New Roman" w:cs="Times New Roman"/>
                <w:color w:val="000000"/>
                <w:sz w:val="24"/>
                <w:szCs w:val="24"/>
              </w:rPr>
            </w:pPr>
          </w:p>
        </w:tc>
        <w:tc>
          <w:tcPr>
            <w:tcW w:w="80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rPr>
                <w:rFonts w:hAnsi="Times New Roman" w:cs="Times New Roman"/>
                <w:color w:val="000000"/>
                <w:sz w:val="24"/>
                <w:szCs w:val="24"/>
              </w:rPr>
            </w:pPr>
            <w:r>
              <w:rPr>
                <w:rFonts w:hAnsi="Times New Roman" w:cs="Times New Roman"/>
                <w:color w:val="000000"/>
                <w:sz w:val="24"/>
                <w:szCs w:val="24"/>
              </w:rPr>
              <w:t>кол</w:t>
            </w:r>
          </w:p>
        </w:tc>
        <w:tc>
          <w:tcPr>
            <w:tcW w:w="4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w:t>
            </w:r>
          </w:p>
          <w:p w:rsidR="00A35E2C" w:rsidRDefault="00A35E2C" w:rsidP="009641E6">
            <w:pPr>
              <w:rPr>
                <w:rFonts w:hAnsi="Times New Roman" w:cs="Times New Roman"/>
                <w:color w:val="000000"/>
                <w:sz w:val="24"/>
                <w:szCs w:val="24"/>
              </w:rPr>
            </w:pPr>
          </w:p>
        </w:tc>
      </w:tr>
      <w:tr w:rsidR="00A35E2C" w:rsidTr="009641E6">
        <w:tc>
          <w:tcPr>
            <w:tcW w:w="75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2</w:t>
            </w:r>
          </w:p>
        </w:tc>
        <w:tc>
          <w:tcPr>
            <w:tcW w:w="156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149</w:t>
            </w:r>
          </w:p>
        </w:tc>
        <w:tc>
          <w:tcPr>
            <w:tcW w:w="6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149</w:t>
            </w:r>
          </w:p>
        </w:tc>
        <w:tc>
          <w:tcPr>
            <w:tcW w:w="78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79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990D1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116</w:t>
            </w:r>
          </w:p>
        </w:tc>
        <w:tc>
          <w:tcPr>
            <w:tcW w:w="4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E20626"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77</w:t>
            </w:r>
          </w:p>
        </w:tc>
        <w:tc>
          <w:tcPr>
            <w:tcW w:w="6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E20626"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38</w:t>
            </w:r>
          </w:p>
        </w:tc>
        <w:tc>
          <w:tcPr>
            <w:tcW w:w="54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E20626"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26</w:t>
            </w:r>
          </w:p>
        </w:tc>
        <w:tc>
          <w:tcPr>
            <w:tcW w:w="58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990D1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6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E20626"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w:t>
            </w:r>
          </w:p>
        </w:tc>
        <w:tc>
          <w:tcPr>
            <w:tcW w:w="58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E20626"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w:t>
            </w:r>
          </w:p>
        </w:tc>
        <w:tc>
          <w:tcPr>
            <w:tcW w:w="3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E20626"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w:t>
            </w:r>
          </w:p>
        </w:tc>
        <w:tc>
          <w:tcPr>
            <w:tcW w:w="80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E20626"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0</w:t>
            </w:r>
          </w:p>
        </w:tc>
        <w:tc>
          <w:tcPr>
            <w:tcW w:w="4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990D1B"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0</w:t>
            </w:r>
          </w:p>
        </w:tc>
      </w:tr>
      <w:tr w:rsidR="00A35E2C" w:rsidTr="009641E6">
        <w:tc>
          <w:tcPr>
            <w:tcW w:w="75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3</w:t>
            </w:r>
          </w:p>
        </w:tc>
        <w:tc>
          <w:tcPr>
            <w:tcW w:w="156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171</w:t>
            </w:r>
          </w:p>
        </w:tc>
        <w:tc>
          <w:tcPr>
            <w:tcW w:w="6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E20626"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171</w:t>
            </w:r>
          </w:p>
        </w:tc>
        <w:tc>
          <w:tcPr>
            <w:tcW w:w="78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E20626"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79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990D1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133</w:t>
            </w:r>
          </w:p>
        </w:tc>
        <w:tc>
          <w:tcPr>
            <w:tcW w:w="4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E20626"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78</w:t>
            </w:r>
          </w:p>
        </w:tc>
        <w:tc>
          <w:tcPr>
            <w:tcW w:w="6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E20626"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49</w:t>
            </w:r>
          </w:p>
        </w:tc>
        <w:tc>
          <w:tcPr>
            <w:tcW w:w="54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E20626"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29</w:t>
            </w:r>
          </w:p>
        </w:tc>
        <w:tc>
          <w:tcPr>
            <w:tcW w:w="58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990D1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6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E20626"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w:t>
            </w:r>
          </w:p>
        </w:tc>
        <w:tc>
          <w:tcPr>
            <w:tcW w:w="58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E20626"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w:t>
            </w:r>
          </w:p>
        </w:tc>
        <w:tc>
          <w:tcPr>
            <w:tcW w:w="3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E20626"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w:t>
            </w:r>
          </w:p>
        </w:tc>
        <w:tc>
          <w:tcPr>
            <w:tcW w:w="80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E20626"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0</w:t>
            </w:r>
          </w:p>
        </w:tc>
        <w:tc>
          <w:tcPr>
            <w:tcW w:w="4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990D1B"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0</w:t>
            </w:r>
          </w:p>
        </w:tc>
      </w:tr>
      <w:tr w:rsidR="00A35E2C" w:rsidTr="009641E6">
        <w:tc>
          <w:tcPr>
            <w:tcW w:w="75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4</w:t>
            </w:r>
          </w:p>
        </w:tc>
        <w:tc>
          <w:tcPr>
            <w:tcW w:w="156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167</w:t>
            </w:r>
          </w:p>
        </w:tc>
        <w:tc>
          <w:tcPr>
            <w:tcW w:w="6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990D1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167</w:t>
            </w:r>
          </w:p>
        </w:tc>
        <w:tc>
          <w:tcPr>
            <w:tcW w:w="78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E20626"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79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990D1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113</w:t>
            </w:r>
          </w:p>
        </w:tc>
        <w:tc>
          <w:tcPr>
            <w:tcW w:w="4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E20626"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67</w:t>
            </w:r>
          </w:p>
        </w:tc>
        <w:tc>
          <w:tcPr>
            <w:tcW w:w="6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E20626"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29</w:t>
            </w:r>
          </w:p>
        </w:tc>
        <w:tc>
          <w:tcPr>
            <w:tcW w:w="54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990D1B"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17</w:t>
            </w:r>
          </w:p>
        </w:tc>
        <w:tc>
          <w:tcPr>
            <w:tcW w:w="58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990D1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0</w:t>
            </w:r>
          </w:p>
        </w:tc>
        <w:tc>
          <w:tcPr>
            <w:tcW w:w="36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E20626"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w:t>
            </w:r>
          </w:p>
        </w:tc>
        <w:tc>
          <w:tcPr>
            <w:tcW w:w="58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990D1B"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w:t>
            </w:r>
          </w:p>
        </w:tc>
        <w:tc>
          <w:tcPr>
            <w:tcW w:w="3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990D1B"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w:t>
            </w:r>
          </w:p>
        </w:tc>
        <w:tc>
          <w:tcPr>
            <w:tcW w:w="80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E20626"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0</w:t>
            </w:r>
          </w:p>
        </w:tc>
        <w:tc>
          <w:tcPr>
            <w:tcW w:w="4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990D1B"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0</w:t>
            </w:r>
          </w:p>
        </w:tc>
      </w:tr>
      <w:tr w:rsidR="00A35E2C" w:rsidTr="009641E6">
        <w:tc>
          <w:tcPr>
            <w:tcW w:w="75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E20626"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итого</w:t>
            </w:r>
          </w:p>
        </w:tc>
        <w:tc>
          <w:tcPr>
            <w:tcW w:w="156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E20626"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652</w:t>
            </w:r>
          </w:p>
        </w:tc>
        <w:tc>
          <w:tcPr>
            <w:tcW w:w="6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E20626"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652</w:t>
            </w:r>
          </w:p>
        </w:tc>
        <w:tc>
          <w:tcPr>
            <w:tcW w:w="78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E20626"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100</w:t>
            </w:r>
          </w:p>
        </w:tc>
        <w:tc>
          <w:tcPr>
            <w:tcW w:w="79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E20626"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362</w:t>
            </w:r>
          </w:p>
        </w:tc>
        <w:tc>
          <w:tcPr>
            <w:tcW w:w="43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E20626"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74</w:t>
            </w:r>
          </w:p>
        </w:tc>
        <w:tc>
          <w:tcPr>
            <w:tcW w:w="6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E20626"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116</w:t>
            </w:r>
          </w:p>
        </w:tc>
        <w:tc>
          <w:tcPr>
            <w:tcW w:w="54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E20626"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24</w:t>
            </w:r>
          </w:p>
        </w:tc>
        <w:tc>
          <w:tcPr>
            <w:tcW w:w="58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pPr>
              <w:jc w:val="center"/>
              <w:rPr>
                <w:rFonts w:hAnsi="Times New Roman" w:cs="Times New Roman"/>
                <w:color w:val="000000"/>
                <w:sz w:val="24"/>
                <w:szCs w:val="24"/>
              </w:rPr>
            </w:pPr>
          </w:p>
        </w:tc>
        <w:tc>
          <w:tcPr>
            <w:tcW w:w="36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pPr>
              <w:jc w:val="center"/>
              <w:rPr>
                <w:rFonts w:hAnsi="Times New Roman" w:cs="Times New Roman"/>
                <w:color w:val="000000"/>
                <w:sz w:val="24"/>
                <w:szCs w:val="24"/>
              </w:rPr>
            </w:pPr>
          </w:p>
        </w:tc>
        <w:tc>
          <w:tcPr>
            <w:tcW w:w="58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pPr>
              <w:jc w:val="center"/>
              <w:rPr>
                <w:rFonts w:hAnsi="Times New Roman" w:cs="Times New Roman"/>
                <w:color w:val="000000"/>
                <w:sz w:val="24"/>
                <w:szCs w:val="24"/>
              </w:rPr>
            </w:pPr>
          </w:p>
        </w:tc>
        <w:tc>
          <w:tcPr>
            <w:tcW w:w="3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pPr>
              <w:jc w:val="center"/>
              <w:rPr>
                <w:rFonts w:hAnsi="Times New Roman" w:cs="Times New Roman"/>
                <w:color w:val="000000"/>
                <w:sz w:val="24"/>
                <w:szCs w:val="24"/>
              </w:rPr>
            </w:pPr>
          </w:p>
        </w:tc>
        <w:tc>
          <w:tcPr>
            <w:tcW w:w="80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E20626"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0</w:t>
            </w:r>
          </w:p>
        </w:tc>
        <w:tc>
          <w:tcPr>
            <w:tcW w:w="4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5E2C" w:rsidRPr="00E20626"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0</w:t>
            </w:r>
          </w:p>
        </w:tc>
      </w:tr>
    </w:tbl>
    <w:p w:rsidR="00A35E2C" w:rsidRPr="003360AE" w:rsidRDefault="00A35E2C" w:rsidP="00A35E2C">
      <w:pPr>
        <w:spacing w:line="276" w:lineRule="auto"/>
        <w:rPr>
          <w:rFonts w:hAnsi="Times New Roman" w:cs="Times New Roman"/>
          <w:color w:val="000000"/>
          <w:sz w:val="28"/>
          <w:szCs w:val="28"/>
          <w:lang w:val="ru-RU"/>
        </w:rPr>
      </w:pPr>
      <w:r w:rsidRPr="003360AE">
        <w:rPr>
          <w:rFonts w:hAnsi="Times New Roman" w:cs="Times New Roman"/>
          <w:color w:val="000000"/>
          <w:sz w:val="28"/>
          <w:szCs w:val="28"/>
          <w:lang w:val="ru-RU"/>
        </w:rPr>
        <w:t>Если сравнить результаты освоения обучающимися программ начального общего образования по показателю «успеваемость» в 2020</w:t>
      </w:r>
      <w:r w:rsidRPr="003360AE">
        <w:rPr>
          <w:rFonts w:hAnsi="Times New Roman" w:cs="Times New Roman"/>
          <w:color w:val="000000"/>
          <w:sz w:val="28"/>
          <w:szCs w:val="28"/>
        </w:rPr>
        <w:t> </w:t>
      </w:r>
      <w:r w:rsidRPr="003360AE">
        <w:rPr>
          <w:rFonts w:hAnsi="Times New Roman" w:cs="Times New Roman"/>
          <w:color w:val="000000"/>
          <w:sz w:val="28"/>
          <w:szCs w:val="28"/>
          <w:lang w:val="ru-RU"/>
        </w:rPr>
        <w:t>году с</w:t>
      </w:r>
      <w:r w:rsidRPr="003360AE">
        <w:rPr>
          <w:rFonts w:hAnsi="Times New Roman" w:cs="Times New Roman"/>
          <w:color w:val="000000"/>
          <w:sz w:val="28"/>
          <w:szCs w:val="28"/>
        </w:rPr>
        <w:t> </w:t>
      </w:r>
      <w:r w:rsidRPr="003360AE">
        <w:rPr>
          <w:rFonts w:hAnsi="Times New Roman" w:cs="Times New Roman"/>
          <w:color w:val="000000"/>
          <w:sz w:val="28"/>
          <w:szCs w:val="28"/>
          <w:lang w:val="ru-RU"/>
        </w:rPr>
        <w:t>результатами освоения учащимися программ начального общего образования по показателю «успеваемость» в 2019</w:t>
      </w:r>
      <w:r w:rsidRPr="003360AE">
        <w:rPr>
          <w:rFonts w:hAnsi="Times New Roman" w:cs="Times New Roman"/>
          <w:color w:val="000000"/>
          <w:sz w:val="28"/>
          <w:szCs w:val="28"/>
        </w:rPr>
        <w:t> </w:t>
      </w:r>
      <w:r w:rsidRPr="003360AE">
        <w:rPr>
          <w:rFonts w:hAnsi="Times New Roman" w:cs="Times New Roman"/>
          <w:color w:val="000000"/>
          <w:sz w:val="28"/>
          <w:szCs w:val="28"/>
          <w:lang w:val="ru-RU"/>
        </w:rPr>
        <w:t>году, то можно</w:t>
      </w:r>
      <w:r w:rsidRPr="003360AE">
        <w:rPr>
          <w:rFonts w:hAnsi="Times New Roman" w:cs="Times New Roman"/>
          <w:color w:val="000000"/>
          <w:sz w:val="28"/>
          <w:szCs w:val="28"/>
        </w:rPr>
        <w:t> </w:t>
      </w:r>
      <w:r w:rsidRPr="003360AE">
        <w:rPr>
          <w:rFonts w:hAnsi="Times New Roman" w:cs="Times New Roman"/>
          <w:color w:val="000000"/>
          <w:sz w:val="28"/>
          <w:szCs w:val="28"/>
          <w:lang w:val="ru-RU"/>
        </w:rPr>
        <w:t xml:space="preserve">отметить, что процент учащихся, </w:t>
      </w:r>
      <w:r w:rsidRPr="003360AE">
        <w:rPr>
          <w:rFonts w:hAnsi="Times New Roman" w:cs="Times New Roman"/>
          <w:color w:val="000000"/>
          <w:sz w:val="28"/>
          <w:szCs w:val="28"/>
          <w:lang w:val="ru-RU"/>
        </w:rPr>
        <w:lastRenderedPageBreak/>
        <w:t>окончивших на «4» и «5», вырос на 2,6</w:t>
      </w:r>
      <w:r w:rsidRPr="003360AE">
        <w:rPr>
          <w:rFonts w:hAnsi="Times New Roman" w:cs="Times New Roman"/>
          <w:color w:val="000000"/>
          <w:sz w:val="28"/>
          <w:szCs w:val="28"/>
        </w:rPr>
        <w:t> </w:t>
      </w:r>
      <w:r w:rsidRPr="003360AE">
        <w:rPr>
          <w:rFonts w:hAnsi="Times New Roman" w:cs="Times New Roman"/>
          <w:color w:val="000000"/>
          <w:sz w:val="28"/>
          <w:szCs w:val="28"/>
          <w:lang w:val="ru-RU"/>
        </w:rPr>
        <w:t>процента (в 2019</w:t>
      </w:r>
      <w:r w:rsidRPr="003360AE">
        <w:rPr>
          <w:rFonts w:hAnsi="Times New Roman" w:cs="Times New Roman"/>
          <w:color w:val="000000"/>
          <w:sz w:val="28"/>
          <w:szCs w:val="28"/>
        </w:rPr>
        <w:t> </w:t>
      </w:r>
      <w:r w:rsidRPr="003360AE">
        <w:rPr>
          <w:rFonts w:hAnsi="Times New Roman" w:cs="Times New Roman"/>
          <w:color w:val="000000"/>
          <w:sz w:val="28"/>
          <w:szCs w:val="28"/>
          <w:lang w:val="ru-RU"/>
        </w:rPr>
        <w:t>был 50,4%), процент учащихся, окончивших на «5»,</w:t>
      </w:r>
      <w:r w:rsidRPr="003360AE">
        <w:rPr>
          <w:rFonts w:hAnsi="Times New Roman" w:cs="Times New Roman"/>
          <w:color w:val="000000"/>
          <w:sz w:val="28"/>
          <w:szCs w:val="28"/>
        </w:rPr>
        <w:t> </w:t>
      </w:r>
      <w:r w:rsidRPr="003360AE">
        <w:rPr>
          <w:rFonts w:hAnsi="Times New Roman" w:cs="Times New Roman"/>
          <w:color w:val="000000"/>
          <w:sz w:val="28"/>
          <w:szCs w:val="28"/>
          <w:lang w:val="ru-RU"/>
        </w:rPr>
        <w:t>вырос на</w:t>
      </w:r>
      <w:r>
        <w:rPr>
          <w:rFonts w:hAnsi="Times New Roman" w:cs="Times New Roman"/>
          <w:color w:val="000000"/>
          <w:sz w:val="28"/>
          <w:szCs w:val="28"/>
          <w:lang w:val="ru-RU"/>
        </w:rPr>
        <w:t xml:space="preserve"> 5.8</w:t>
      </w:r>
      <w:r w:rsidRPr="003360AE">
        <w:rPr>
          <w:rFonts w:hAnsi="Times New Roman" w:cs="Times New Roman"/>
          <w:color w:val="000000"/>
          <w:sz w:val="28"/>
          <w:szCs w:val="28"/>
          <w:lang w:val="ru-RU"/>
        </w:rPr>
        <w:t xml:space="preserve"> процента (в 2019 – 12,5%).</w:t>
      </w:r>
    </w:p>
    <w:p w:rsidR="00A35E2C" w:rsidRPr="003360AE" w:rsidRDefault="00A35E2C" w:rsidP="00A35E2C">
      <w:pPr>
        <w:jc w:val="center"/>
        <w:rPr>
          <w:rFonts w:hAnsi="Times New Roman" w:cs="Times New Roman"/>
          <w:b/>
          <w:color w:val="000000"/>
          <w:sz w:val="28"/>
          <w:szCs w:val="28"/>
        </w:rPr>
      </w:pPr>
      <w:r w:rsidRPr="003360AE">
        <w:rPr>
          <w:rFonts w:hAnsi="Times New Roman" w:cs="Times New Roman"/>
          <w:b/>
          <w:color w:val="000000"/>
          <w:sz w:val="28"/>
          <w:szCs w:val="28"/>
          <w:lang w:val="ru-RU"/>
        </w:rPr>
        <w:t xml:space="preserve">Результаты освоения учащимися программ основного общего образования по показателю </w:t>
      </w:r>
      <w:r w:rsidRPr="003360AE">
        <w:rPr>
          <w:rFonts w:hAnsi="Times New Roman" w:cs="Times New Roman"/>
          <w:b/>
          <w:color w:val="000000"/>
          <w:sz w:val="28"/>
          <w:szCs w:val="28"/>
        </w:rPr>
        <w:t>«успеваемость» в 2020 году</w:t>
      </w:r>
    </w:p>
    <w:tbl>
      <w:tblPr>
        <w:tblW w:w="9027" w:type="dxa"/>
        <w:tblCellMar>
          <w:top w:w="15" w:type="dxa"/>
          <w:left w:w="15" w:type="dxa"/>
          <w:bottom w:w="15" w:type="dxa"/>
          <w:right w:w="15" w:type="dxa"/>
        </w:tblCellMar>
        <w:tblLook w:val="0600" w:firstRow="0" w:lastRow="0" w:firstColumn="0" w:lastColumn="0" w:noHBand="1" w:noVBand="1"/>
      </w:tblPr>
      <w:tblGrid>
        <w:gridCol w:w="779"/>
        <w:gridCol w:w="882"/>
        <w:gridCol w:w="632"/>
        <w:gridCol w:w="622"/>
        <w:gridCol w:w="740"/>
        <w:gridCol w:w="548"/>
        <w:gridCol w:w="980"/>
        <w:gridCol w:w="422"/>
        <w:gridCol w:w="707"/>
        <w:gridCol w:w="368"/>
        <w:gridCol w:w="670"/>
        <w:gridCol w:w="350"/>
        <w:gridCol w:w="904"/>
        <w:gridCol w:w="423"/>
      </w:tblGrid>
      <w:tr w:rsidR="00A35E2C" w:rsidTr="009641E6">
        <w:tc>
          <w:tcPr>
            <w:tcW w:w="80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sz w:val="20"/>
                <w:szCs w:val="20"/>
                <w:lang w:val="ru-RU"/>
              </w:rPr>
            </w:pPr>
            <w:r w:rsidRPr="00251CCC">
              <w:rPr>
                <w:sz w:val="20"/>
                <w:szCs w:val="20"/>
                <w:lang w:val="ru-RU"/>
              </w:rPr>
              <w:t>класс</w:t>
            </w:r>
          </w:p>
        </w:tc>
        <w:tc>
          <w:tcPr>
            <w:tcW w:w="93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sz w:val="20"/>
                <w:szCs w:val="20"/>
                <w:lang w:val="ru-RU"/>
              </w:rPr>
            </w:pPr>
            <w:r w:rsidRPr="00251CCC">
              <w:rPr>
                <w:sz w:val="20"/>
                <w:szCs w:val="20"/>
                <w:lang w:val="ru-RU"/>
              </w:rPr>
              <w:t>Всего обуч.</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sz w:val="20"/>
                <w:szCs w:val="20"/>
                <w:lang w:val="ru-RU"/>
              </w:rPr>
            </w:pPr>
            <w:r w:rsidRPr="00251CCC">
              <w:rPr>
                <w:sz w:val="20"/>
                <w:szCs w:val="20"/>
                <w:lang w:val="ru-RU"/>
              </w:rPr>
              <w:t>Из них успев.</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sz w:val="20"/>
                <w:szCs w:val="20"/>
                <w:lang w:val="ru-RU"/>
              </w:rPr>
            </w:pPr>
            <w:r w:rsidRPr="00251CCC">
              <w:rPr>
                <w:sz w:val="20"/>
                <w:szCs w:val="20"/>
                <w:lang w:val="ru-RU"/>
              </w:rPr>
              <w:t>Окончили год</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pPr>
              <w:rPr>
                <w:lang w:val="ru-RU"/>
              </w:rPr>
            </w:pPr>
            <w:r>
              <w:rPr>
                <w:lang w:val="ru-RU"/>
              </w:rPr>
              <w:t>Окончили год</w:t>
            </w:r>
          </w:p>
          <w:p w:rsidR="00A35E2C" w:rsidRPr="00251CCC" w:rsidRDefault="00A35E2C" w:rsidP="009641E6">
            <w:pPr>
              <w:rPr>
                <w:lang w:val="ru-RU"/>
              </w:rPr>
            </w:pPr>
            <w:r>
              <w:rPr>
                <w:lang w:val="ru-RU"/>
              </w:rPr>
              <w:t>На 5</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Не успевают</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pPr>
              <w:rPr>
                <w:lang w:val="ru-RU"/>
              </w:rPr>
            </w:pPr>
            <w:r>
              <w:rPr>
                <w:lang w:val="ru-RU"/>
              </w:rPr>
              <w:t>Переведены</w:t>
            </w:r>
          </w:p>
          <w:p w:rsidR="00A35E2C" w:rsidRPr="00251CCC" w:rsidRDefault="00A35E2C" w:rsidP="009641E6">
            <w:pPr>
              <w:rPr>
                <w:lang w:val="ru-RU"/>
              </w:rPr>
            </w:pPr>
            <w:r>
              <w:rPr>
                <w:lang w:val="ru-RU"/>
              </w:rPr>
              <w:t>условно</w:t>
            </w:r>
          </w:p>
        </w:tc>
      </w:tr>
      <w:tr w:rsidR="00A35E2C" w:rsidTr="009641E6">
        <w:tc>
          <w:tcPr>
            <w:tcW w:w="80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ind w:left="75" w:right="75"/>
              <w:rPr>
                <w:rFonts w:hAnsi="Times New Roman" w:cs="Times New Roman"/>
                <w:color w:val="000000"/>
                <w:sz w:val="20"/>
                <w:szCs w:val="20"/>
              </w:rPr>
            </w:pPr>
          </w:p>
        </w:tc>
        <w:tc>
          <w:tcPr>
            <w:tcW w:w="93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ind w:left="75" w:right="75"/>
              <w:rPr>
                <w:rFonts w:hAnsi="Times New Roman" w:cs="Times New Roman"/>
                <w:color w:val="000000"/>
                <w:sz w:val="20"/>
                <w:szCs w:val="20"/>
              </w:rPr>
            </w:pPr>
          </w:p>
        </w:tc>
        <w:tc>
          <w:tcPr>
            <w:tcW w:w="0" w:type="auto"/>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ind w:left="75" w:right="75"/>
              <w:rPr>
                <w:rFonts w:hAnsi="Times New Roman" w:cs="Times New Roman"/>
                <w:color w:val="00000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sz w:val="20"/>
                <w:szCs w:val="20"/>
                <w:lang w:val="ru-RU"/>
              </w:rPr>
            </w:pPr>
            <w:r w:rsidRPr="00251CCC">
              <w:rPr>
                <w:sz w:val="20"/>
                <w:szCs w:val="20"/>
                <w:lang w:val="ru-RU"/>
              </w:rPr>
              <w:t>Всего на 4 и 5</w:t>
            </w:r>
          </w:p>
        </w:tc>
        <w:tc>
          <w:tcPr>
            <w:tcW w:w="0" w:type="auto"/>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pPr>
              <w:ind w:left="75" w:right="75"/>
              <w:rPr>
                <w:rFonts w:hAnsi="Times New Roman" w:cs="Times New Roman"/>
                <w:color w:val="00000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Из них н/а</w:t>
            </w:r>
          </w:p>
        </w:tc>
        <w:tc>
          <w:tcPr>
            <w:tcW w:w="0" w:type="auto"/>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pPr>
              <w:ind w:left="75" w:right="75"/>
              <w:rPr>
                <w:rFonts w:hAnsi="Times New Roman" w:cs="Times New Roman"/>
                <w:color w:val="000000"/>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pPr>
              <w:ind w:left="75" w:right="75"/>
              <w:rPr>
                <w:rFonts w:hAnsi="Times New Roman" w:cs="Times New Roman"/>
                <w:color w:val="000000"/>
                <w:sz w:val="24"/>
                <w:szCs w:val="24"/>
              </w:rPr>
            </w:pPr>
          </w:p>
        </w:tc>
      </w:tr>
      <w:tr w:rsidR="00A35E2C" w:rsidTr="009641E6">
        <w:tc>
          <w:tcPr>
            <w:tcW w:w="80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pPr>
              <w:ind w:left="75" w:right="75"/>
              <w:rPr>
                <w:rFonts w:hAnsi="Times New Roman" w:cs="Times New Roman"/>
                <w:color w:val="000000"/>
                <w:sz w:val="24"/>
                <w:szCs w:val="24"/>
              </w:rPr>
            </w:pPr>
          </w:p>
        </w:tc>
        <w:tc>
          <w:tcPr>
            <w:tcW w:w="93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pPr>
              <w:ind w:left="75" w:right="75"/>
              <w:rPr>
                <w:rFonts w:hAnsi="Times New Roman" w:cs="Times New Roman"/>
                <w:color w:val="000000"/>
                <w:sz w:val="24"/>
                <w:szCs w:val="24"/>
              </w:rPr>
            </w:pPr>
          </w:p>
        </w:tc>
        <w:tc>
          <w:tcPr>
            <w:tcW w:w="6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кол</w:t>
            </w:r>
          </w:p>
        </w:tc>
        <w:tc>
          <w:tcPr>
            <w:tcW w:w="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w:t>
            </w:r>
          </w:p>
        </w:tc>
        <w:tc>
          <w:tcPr>
            <w:tcW w:w="7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кол</w:t>
            </w:r>
          </w:p>
        </w:tc>
        <w:tc>
          <w:tcPr>
            <w:tcW w:w="5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w:t>
            </w:r>
          </w:p>
        </w:tc>
        <w:tc>
          <w:tcPr>
            <w:tcW w:w="10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Кол</w:t>
            </w:r>
          </w:p>
        </w:tc>
        <w:tc>
          <w:tcPr>
            <w:tcW w:w="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w:t>
            </w:r>
          </w:p>
        </w:tc>
        <w:tc>
          <w:tcPr>
            <w:tcW w:w="7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кол</w:t>
            </w:r>
          </w:p>
        </w:tc>
        <w:tc>
          <w:tcPr>
            <w:tcW w:w="3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w:t>
            </w:r>
          </w:p>
        </w:tc>
        <w:tc>
          <w:tcPr>
            <w:tcW w:w="7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кол</w:t>
            </w:r>
          </w:p>
        </w:tc>
        <w:tc>
          <w:tcPr>
            <w:tcW w:w="3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w:t>
            </w:r>
          </w:p>
        </w:tc>
        <w:tc>
          <w:tcPr>
            <w:tcW w:w="9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кол</w:t>
            </w:r>
          </w:p>
        </w:tc>
        <w:tc>
          <w:tcPr>
            <w:tcW w:w="4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w:t>
            </w:r>
          </w:p>
        </w:tc>
      </w:tr>
      <w:tr w:rsidR="00A35E2C" w:rsidTr="009641E6">
        <w:tc>
          <w:tcPr>
            <w:tcW w:w="8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5</w:t>
            </w:r>
          </w:p>
        </w:tc>
        <w:tc>
          <w:tcPr>
            <w:tcW w:w="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165</w:t>
            </w:r>
          </w:p>
        </w:tc>
        <w:tc>
          <w:tcPr>
            <w:tcW w:w="6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165</w:t>
            </w:r>
          </w:p>
        </w:tc>
        <w:tc>
          <w:tcPr>
            <w:tcW w:w="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100</w:t>
            </w:r>
          </w:p>
        </w:tc>
        <w:tc>
          <w:tcPr>
            <w:tcW w:w="7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69</w:t>
            </w:r>
          </w:p>
        </w:tc>
        <w:tc>
          <w:tcPr>
            <w:tcW w:w="5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C0217" w:rsidRDefault="00A35E2C" w:rsidP="009641E6">
            <w:pPr>
              <w:rPr>
                <w:lang w:val="ru-RU"/>
              </w:rPr>
            </w:pPr>
            <w:r>
              <w:rPr>
                <w:lang w:val="ru-RU"/>
              </w:rPr>
              <w:t>42</w:t>
            </w:r>
          </w:p>
        </w:tc>
        <w:tc>
          <w:tcPr>
            <w:tcW w:w="10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29</w:t>
            </w:r>
          </w:p>
        </w:tc>
        <w:tc>
          <w:tcPr>
            <w:tcW w:w="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C0217" w:rsidRDefault="00A35E2C" w:rsidP="009641E6">
            <w:pPr>
              <w:rPr>
                <w:lang w:val="ru-RU"/>
              </w:rPr>
            </w:pPr>
            <w:r>
              <w:rPr>
                <w:lang w:val="ru-RU"/>
              </w:rPr>
              <w:t>16</w:t>
            </w:r>
          </w:p>
        </w:tc>
        <w:tc>
          <w:tcPr>
            <w:tcW w:w="7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0</w:t>
            </w:r>
          </w:p>
        </w:tc>
        <w:tc>
          <w:tcPr>
            <w:tcW w:w="3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tc>
        <w:tc>
          <w:tcPr>
            <w:tcW w:w="7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0</w:t>
            </w:r>
          </w:p>
        </w:tc>
        <w:tc>
          <w:tcPr>
            <w:tcW w:w="3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tc>
        <w:tc>
          <w:tcPr>
            <w:tcW w:w="9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0</w:t>
            </w:r>
          </w:p>
        </w:tc>
        <w:tc>
          <w:tcPr>
            <w:tcW w:w="4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0</w:t>
            </w:r>
          </w:p>
        </w:tc>
      </w:tr>
      <w:tr w:rsidR="00A35E2C" w:rsidTr="009641E6">
        <w:tc>
          <w:tcPr>
            <w:tcW w:w="8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6</w:t>
            </w:r>
          </w:p>
        </w:tc>
        <w:tc>
          <w:tcPr>
            <w:tcW w:w="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152</w:t>
            </w:r>
          </w:p>
        </w:tc>
        <w:tc>
          <w:tcPr>
            <w:tcW w:w="6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152</w:t>
            </w:r>
          </w:p>
        </w:tc>
        <w:tc>
          <w:tcPr>
            <w:tcW w:w="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100</w:t>
            </w:r>
          </w:p>
        </w:tc>
        <w:tc>
          <w:tcPr>
            <w:tcW w:w="7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66</w:t>
            </w:r>
          </w:p>
        </w:tc>
        <w:tc>
          <w:tcPr>
            <w:tcW w:w="5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C0217" w:rsidRDefault="00A35E2C" w:rsidP="009641E6">
            <w:pPr>
              <w:rPr>
                <w:lang w:val="ru-RU"/>
              </w:rPr>
            </w:pPr>
            <w:r>
              <w:rPr>
                <w:lang w:val="ru-RU"/>
              </w:rPr>
              <w:t>43</w:t>
            </w:r>
          </w:p>
        </w:tc>
        <w:tc>
          <w:tcPr>
            <w:tcW w:w="10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20</w:t>
            </w:r>
          </w:p>
        </w:tc>
        <w:tc>
          <w:tcPr>
            <w:tcW w:w="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C0217" w:rsidRDefault="00A35E2C" w:rsidP="009641E6">
            <w:pPr>
              <w:rPr>
                <w:lang w:val="ru-RU"/>
              </w:rPr>
            </w:pPr>
            <w:r>
              <w:rPr>
                <w:lang w:val="ru-RU"/>
              </w:rPr>
              <w:t>14</w:t>
            </w:r>
          </w:p>
        </w:tc>
        <w:tc>
          <w:tcPr>
            <w:tcW w:w="7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0</w:t>
            </w:r>
          </w:p>
        </w:tc>
        <w:tc>
          <w:tcPr>
            <w:tcW w:w="3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tc>
        <w:tc>
          <w:tcPr>
            <w:tcW w:w="7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0</w:t>
            </w:r>
          </w:p>
        </w:tc>
        <w:tc>
          <w:tcPr>
            <w:tcW w:w="3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tc>
        <w:tc>
          <w:tcPr>
            <w:tcW w:w="9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0</w:t>
            </w:r>
          </w:p>
        </w:tc>
        <w:tc>
          <w:tcPr>
            <w:tcW w:w="4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0</w:t>
            </w:r>
          </w:p>
        </w:tc>
      </w:tr>
      <w:tr w:rsidR="00A35E2C" w:rsidTr="009641E6">
        <w:tc>
          <w:tcPr>
            <w:tcW w:w="8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7</w:t>
            </w:r>
          </w:p>
        </w:tc>
        <w:tc>
          <w:tcPr>
            <w:tcW w:w="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137</w:t>
            </w:r>
          </w:p>
        </w:tc>
        <w:tc>
          <w:tcPr>
            <w:tcW w:w="6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137</w:t>
            </w:r>
          </w:p>
        </w:tc>
        <w:tc>
          <w:tcPr>
            <w:tcW w:w="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100</w:t>
            </w:r>
          </w:p>
        </w:tc>
        <w:tc>
          <w:tcPr>
            <w:tcW w:w="7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45</w:t>
            </w:r>
          </w:p>
        </w:tc>
        <w:tc>
          <w:tcPr>
            <w:tcW w:w="5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C0217" w:rsidRDefault="00A35E2C" w:rsidP="009641E6">
            <w:pPr>
              <w:rPr>
                <w:lang w:val="ru-RU"/>
              </w:rPr>
            </w:pPr>
            <w:r>
              <w:rPr>
                <w:lang w:val="ru-RU"/>
              </w:rPr>
              <w:t>34</w:t>
            </w:r>
          </w:p>
        </w:tc>
        <w:tc>
          <w:tcPr>
            <w:tcW w:w="10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18</w:t>
            </w:r>
          </w:p>
        </w:tc>
        <w:tc>
          <w:tcPr>
            <w:tcW w:w="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C0217" w:rsidRDefault="00A35E2C" w:rsidP="009641E6">
            <w:pPr>
              <w:rPr>
                <w:lang w:val="ru-RU"/>
              </w:rPr>
            </w:pPr>
            <w:r>
              <w:rPr>
                <w:lang w:val="ru-RU"/>
              </w:rPr>
              <w:t>15</w:t>
            </w:r>
          </w:p>
        </w:tc>
        <w:tc>
          <w:tcPr>
            <w:tcW w:w="7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0</w:t>
            </w:r>
          </w:p>
        </w:tc>
        <w:tc>
          <w:tcPr>
            <w:tcW w:w="3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tc>
        <w:tc>
          <w:tcPr>
            <w:tcW w:w="7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0</w:t>
            </w:r>
          </w:p>
        </w:tc>
        <w:tc>
          <w:tcPr>
            <w:tcW w:w="3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tc>
        <w:tc>
          <w:tcPr>
            <w:tcW w:w="9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0</w:t>
            </w:r>
          </w:p>
        </w:tc>
        <w:tc>
          <w:tcPr>
            <w:tcW w:w="4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0</w:t>
            </w:r>
          </w:p>
        </w:tc>
      </w:tr>
      <w:tr w:rsidR="00A35E2C" w:rsidTr="009641E6">
        <w:tc>
          <w:tcPr>
            <w:tcW w:w="8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8</w:t>
            </w:r>
          </w:p>
        </w:tc>
        <w:tc>
          <w:tcPr>
            <w:tcW w:w="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130</w:t>
            </w:r>
          </w:p>
        </w:tc>
        <w:tc>
          <w:tcPr>
            <w:tcW w:w="6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130</w:t>
            </w:r>
          </w:p>
        </w:tc>
        <w:tc>
          <w:tcPr>
            <w:tcW w:w="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100</w:t>
            </w:r>
          </w:p>
        </w:tc>
        <w:tc>
          <w:tcPr>
            <w:tcW w:w="7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37</w:t>
            </w:r>
          </w:p>
        </w:tc>
        <w:tc>
          <w:tcPr>
            <w:tcW w:w="5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C0217" w:rsidRDefault="00A35E2C" w:rsidP="009641E6">
            <w:pPr>
              <w:rPr>
                <w:lang w:val="ru-RU"/>
              </w:rPr>
            </w:pPr>
            <w:r>
              <w:rPr>
                <w:lang w:val="ru-RU"/>
              </w:rPr>
              <w:t>28</w:t>
            </w:r>
          </w:p>
        </w:tc>
        <w:tc>
          <w:tcPr>
            <w:tcW w:w="10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18</w:t>
            </w:r>
          </w:p>
        </w:tc>
        <w:tc>
          <w:tcPr>
            <w:tcW w:w="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C0217" w:rsidRDefault="00A35E2C" w:rsidP="009641E6">
            <w:pPr>
              <w:rPr>
                <w:lang w:val="ru-RU"/>
              </w:rPr>
            </w:pPr>
            <w:r>
              <w:rPr>
                <w:lang w:val="ru-RU"/>
              </w:rPr>
              <w:t>14</w:t>
            </w:r>
          </w:p>
        </w:tc>
        <w:tc>
          <w:tcPr>
            <w:tcW w:w="7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0</w:t>
            </w:r>
          </w:p>
        </w:tc>
        <w:tc>
          <w:tcPr>
            <w:tcW w:w="3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tc>
        <w:tc>
          <w:tcPr>
            <w:tcW w:w="7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0</w:t>
            </w:r>
          </w:p>
        </w:tc>
        <w:tc>
          <w:tcPr>
            <w:tcW w:w="3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tc>
        <w:tc>
          <w:tcPr>
            <w:tcW w:w="9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0</w:t>
            </w:r>
          </w:p>
        </w:tc>
        <w:tc>
          <w:tcPr>
            <w:tcW w:w="4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0</w:t>
            </w:r>
          </w:p>
        </w:tc>
      </w:tr>
      <w:tr w:rsidR="00A35E2C" w:rsidTr="009641E6">
        <w:tc>
          <w:tcPr>
            <w:tcW w:w="8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9</w:t>
            </w:r>
          </w:p>
        </w:tc>
        <w:tc>
          <w:tcPr>
            <w:tcW w:w="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115</w:t>
            </w:r>
          </w:p>
        </w:tc>
        <w:tc>
          <w:tcPr>
            <w:tcW w:w="6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115</w:t>
            </w:r>
          </w:p>
        </w:tc>
        <w:tc>
          <w:tcPr>
            <w:tcW w:w="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100</w:t>
            </w:r>
          </w:p>
        </w:tc>
        <w:tc>
          <w:tcPr>
            <w:tcW w:w="7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49</w:t>
            </w:r>
          </w:p>
        </w:tc>
        <w:tc>
          <w:tcPr>
            <w:tcW w:w="5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C0217" w:rsidRDefault="00A35E2C" w:rsidP="009641E6">
            <w:pPr>
              <w:rPr>
                <w:lang w:val="ru-RU"/>
              </w:rPr>
            </w:pPr>
            <w:r>
              <w:rPr>
                <w:lang w:val="ru-RU"/>
              </w:rPr>
              <w:t>42</w:t>
            </w:r>
          </w:p>
        </w:tc>
        <w:tc>
          <w:tcPr>
            <w:tcW w:w="10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16</w:t>
            </w:r>
          </w:p>
        </w:tc>
        <w:tc>
          <w:tcPr>
            <w:tcW w:w="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C0217" w:rsidRDefault="00A35E2C" w:rsidP="009641E6">
            <w:pPr>
              <w:rPr>
                <w:lang w:val="ru-RU"/>
              </w:rPr>
            </w:pPr>
            <w:r>
              <w:rPr>
                <w:lang w:val="ru-RU"/>
              </w:rPr>
              <w:t>14</w:t>
            </w:r>
          </w:p>
        </w:tc>
        <w:tc>
          <w:tcPr>
            <w:tcW w:w="7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0</w:t>
            </w:r>
          </w:p>
        </w:tc>
        <w:tc>
          <w:tcPr>
            <w:tcW w:w="3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tc>
        <w:tc>
          <w:tcPr>
            <w:tcW w:w="7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0</w:t>
            </w:r>
          </w:p>
        </w:tc>
        <w:tc>
          <w:tcPr>
            <w:tcW w:w="3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tc>
        <w:tc>
          <w:tcPr>
            <w:tcW w:w="9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0</w:t>
            </w:r>
          </w:p>
        </w:tc>
        <w:tc>
          <w:tcPr>
            <w:tcW w:w="4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0</w:t>
            </w:r>
          </w:p>
        </w:tc>
      </w:tr>
      <w:tr w:rsidR="00A35E2C" w:rsidTr="009641E6">
        <w:tc>
          <w:tcPr>
            <w:tcW w:w="8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итого</w:t>
            </w:r>
          </w:p>
        </w:tc>
        <w:tc>
          <w:tcPr>
            <w:tcW w:w="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699</w:t>
            </w:r>
          </w:p>
        </w:tc>
        <w:tc>
          <w:tcPr>
            <w:tcW w:w="6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699</w:t>
            </w:r>
          </w:p>
        </w:tc>
        <w:tc>
          <w:tcPr>
            <w:tcW w:w="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100</w:t>
            </w:r>
          </w:p>
        </w:tc>
        <w:tc>
          <w:tcPr>
            <w:tcW w:w="7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266</w:t>
            </w:r>
          </w:p>
        </w:tc>
        <w:tc>
          <w:tcPr>
            <w:tcW w:w="5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tc>
        <w:tc>
          <w:tcPr>
            <w:tcW w:w="10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101</w:t>
            </w:r>
          </w:p>
        </w:tc>
        <w:tc>
          <w:tcPr>
            <w:tcW w:w="4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tc>
        <w:tc>
          <w:tcPr>
            <w:tcW w:w="7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0</w:t>
            </w:r>
          </w:p>
        </w:tc>
        <w:tc>
          <w:tcPr>
            <w:tcW w:w="3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tc>
        <w:tc>
          <w:tcPr>
            <w:tcW w:w="7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0</w:t>
            </w:r>
          </w:p>
        </w:tc>
        <w:tc>
          <w:tcPr>
            <w:tcW w:w="3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tc>
        <w:tc>
          <w:tcPr>
            <w:tcW w:w="9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0</w:t>
            </w:r>
          </w:p>
        </w:tc>
        <w:tc>
          <w:tcPr>
            <w:tcW w:w="4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251CCC" w:rsidRDefault="00A35E2C" w:rsidP="009641E6">
            <w:pPr>
              <w:rPr>
                <w:lang w:val="ru-RU"/>
              </w:rPr>
            </w:pPr>
            <w:r>
              <w:rPr>
                <w:lang w:val="ru-RU"/>
              </w:rPr>
              <w:t>0</w:t>
            </w:r>
          </w:p>
        </w:tc>
      </w:tr>
    </w:tbl>
    <w:p w:rsidR="00A35E2C" w:rsidRPr="003360AE" w:rsidRDefault="00A35E2C" w:rsidP="00A35E2C">
      <w:pPr>
        <w:spacing w:line="276" w:lineRule="auto"/>
        <w:rPr>
          <w:rFonts w:hAnsi="Times New Roman" w:cs="Times New Roman"/>
          <w:color w:val="000000"/>
          <w:sz w:val="28"/>
          <w:szCs w:val="28"/>
          <w:lang w:val="ru-RU"/>
        </w:rPr>
      </w:pPr>
      <w:r w:rsidRPr="003360AE">
        <w:rPr>
          <w:rFonts w:hAnsi="Times New Roman" w:cs="Times New Roman"/>
          <w:color w:val="000000"/>
          <w:sz w:val="28"/>
          <w:szCs w:val="28"/>
          <w:lang w:val="ru-RU"/>
        </w:rPr>
        <w:t>Сравнивая  результаты освоения обучающимися программ основного общего образования по показателю «успеваемость» в 2020</w:t>
      </w:r>
      <w:r w:rsidRPr="003360AE">
        <w:rPr>
          <w:rFonts w:hAnsi="Times New Roman" w:cs="Times New Roman"/>
          <w:color w:val="000000"/>
          <w:sz w:val="28"/>
          <w:szCs w:val="28"/>
        </w:rPr>
        <w:t> </w:t>
      </w:r>
      <w:r w:rsidRPr="003360AE">
        <w:rPr>
          <w:rFonts w:hAnsi="Times New Roman" w:cs="Times New Roman"/>
          <w:color w:val="000000"/>
          <w:sz w:val="28"/>
          <w:szCs w:val="28"/>
          <w:lang w:val="ru-RU"/>
        </w:rPr>
        <w:t>году с</w:t>
      </w:r>
      <w:r w:rsidRPr="003360AE">
        <w:rPr>
          <w:rFonts w:hAnsi="Times New Roman" w:cs="Times New Roman"/>
          <w:color w:val="000000"/>
          <w:sz w:val="28"/>
          <w:szCs w:val="28"/>
        </w:rPr>
        <w:t> </w:t>
      </w:r>
      <w:r w:rsidRPr="003360AE">
        <w:rPr>
          <w:rFonts w:hAnsi="Times New Roman" w:cs="Times New Roman"/>
          <w:color w:val="000000"/>
          <w:sz w:val="28"/>
          <w:szCs w:val="28"/>
          <w:lang w:val="ru-RU"/>
        </w:rPr>
        <w:t>результатами освоения учащимися программ основного общего образования по показателю «успеваемость» в 2019</w:t>
      </w:r>
      <w:r w:rsidRPr="003360AE">
        <w:rPr>
          <w:rFonts w:hAnsi="Times New Roman" w:cs="Times New Roman"/>
          <w:color w:val="000000"/>
          <w:sz w:val="28"/>
          <w:szCs w:val="28"/>
        </w:rPr>
        <w:t> </w:t>
      </w:r>
      <w:r w:rsidRPr="003360AE">
        <w:rPr>
          <w:rFonts w:hAnsi="Times New Roman" w:cs="Times New Roman"/>
          <w:color w:val="000000"/>
          <w:sz w:val="28"/>
          <w:szCs w:val="28"/>
          <w:lang w:val="ru-RU"/>
        </w:rPr>
        <w:t>году, то можно</w:t>
      </w:r>
      <w:r w:rsidRPr="003360AE">
        <w:rPr>
          <w:rFonts w:hAnsi="Times New Roman" w:cs="Times New Roman"/>
          <w:color w:val="000000"/>
          <w:sz w:val="28"/>
          <w:szCs w:val="28"/>
        </w:rPr>
        <w:t> </w:t>
      </w:r>
      <w:r w:rsidRPr="003360AE">
        <w:rPr>
          <w:rFonts w:hAnsi="Times New Roman" w:cs="Times New Roman"/>
          <w:color w:val="000000"/>
          <w:sz w:val="28"/>
          <w:szCs w:val="28"/>
          <w:lang w:val="ru-RU"/>
        </w:rPr>
        <w:t>отметить, что процент учащихся, окончивших на «4» и «5», стабилен,  процент учащихся, окончивших на</w:t>
      </w:r>
      <w:r w:rsidRPr="003360AE">
        <w:rPr>
          <w:rFonts w:hAnsi="Times New Roman" w:cs="Times New Roman"/>
          <w:color w:val="000000"/>
          <w:sz w:val="28"/>
          <w:szCs w:val="28"/>
        </w:rPr>
        <w:t> </w:t>
      </w:r>
      <w:r w:rsidRPr="003360AE">
        <w:rPr>
          <w:rFonts w:hAnsi="Times New Roman" w:cs="Times New Roman"/>
          <w:color w:val="000000"/>
          <w:sz w:val="28"/>
          <w:szCs w:val="28"/>
          <w:lang w:val="ru-RU"/>
        </w:rPr>
        <w:t xml:space="preserve">«5»,также стабилен. </w:t>
      </w:r>
    </w:p>
    <w:p w:rsidR="00A35E2C" w:rsidRPr="003360AE" w:rsidRDefault="00A35E2C" w:rsidP="00A35E2C">
      <w:pPr>
        <w:spacing w:line="276" w:lineRule="auto"/>
        <w:rPr>
          <w:rFonts w:hAnsi="Times New Roman" w:cs="Times New Roman"/>
          <w:color w:val="000000"/>
          <w:sz w:val="28"/>
          <w:szCs w:val="28"/>
          <w:lang w:val="ru-RU"/>
        </w:rPr>
      </w:pPr>
      <w:r w:rsidRPr="003360AE">
        <w:rPr>
          <w:rFonts w:hAnsi="Times New Roman" w:cs="Times New Roman"/>
          <w:color w:val="000000"/>
          <w:sz w:val="28"/>
          <w:szCs w:val="28"/>
          <w:lang w:val="ru-RU"/>
        </w:rPr>
        <w:t>В 2020 году учащиеся 9-х классов успешно сдали итоговое собеседование по русскому языку в качестве допуска к государственной итоговой аттестации. По итогам испытания все получили «зачет» за итоговое собеседование.</w:t>
      </w:r>
    </w:p>
    <w:p w:rsidR="00A35E2C" w:rsidRPr="003360AE" w:rsidRDefault="00A35E2C" w:rsidP="00A35E2C">
      <w:pPr>
        <w:spacing w:line="276" w:lineRule="auto"/>
        <w:rPr>
          <w:rFonts w:hAnsi="Times New Roman" w:cs="Times New Roman"/>
          <w:color w:val="000000"/>
          <w:sz w:val="28"/>
          <w:szCs w:val="28"/>
          <w:lang w:val="ru-RU"/>
        </w:rPr>
      </w:pPr>
      <w:r w:rsidRPr="003360AE">
        <w:rPr>
          <w:rFonts w:hAnsi="Times New Roman" w:cs="Times New Roman"/>
          <w:color w:val="000000"/>
          <w:sz w:val="28"/>
          <w:szCs w:val="28"/>
          <w:lang w:val="ru-RU"/>
        </w:rPr>
        <w:t>Осенью 2020 года для учеников 5–9-х классов были проведены всероссийские проверочные работы, чтобы определить уровень и качество знаний за предыдущий год обучения. Осенью 2020 года для учеников 5–9-х классов были проведены всероссийские проверочные работы, чтобы определить уровень и качество знаний за предыдущий год обучения. Ученики</w:t>
      </w:r>
      <w:r w:rsidRPr="003360AE">
        <w:rPr>
          <w:rFonts w:hAnsi="Times New Roman" w:cs="Times New Roman"/>
          <w:color w:val="000000"/>
          <w:sz w:val="28"/>
          <w:szCs w:val="28"/>
        </w:rPr>
        <w:t> </w:t>
      </w:r>
      <w:r w:rsidRPr="003360AE">
        <w:rPr>
          <w:rFonts w:hAnsi="Times New Roman" w:cs="Times New Roman"/>
          <w:color w:val="000000"/>
          <w:sz w:val="28"/>
          <w:szCs w:val="28"/>
          <w:lang w:val="ru-RU"/>
        </w:rPr>
        <w:t xml:space="preserve"> в целом справились с предложенными работами и продемонстрировали хороший уровень достижения учебных результатов. Анализ результатов по отдельным заданиям показал необходимость дополнительной работы. Руководителям школьных методических объединений</w:t>
      </w:r>
      <w:r w:rsidRPr="003360AE">
        <w:rPr>
          <w:rFonts w:hAnsi="Times New Roman" w:cs="Times New Roman"/>
          <w:color w:val="000000"/>
          <w:sz w:val="28"/>
          <w:szCs w:val="28"/>
        </w:rPr>
        <w:t> </w:t>
      </w:r>
      <w:r w:rsidRPr="003360AE">
        <w:rPr>
          <w:rFonts w:hAnsi="Times New Roman" w:cs="Times New Roman"/>
          <w:color w:val="000000"/>
          <w:sz w:val="28"/>
          <w:szCs w:val="28"/>
          <w:lang w:val="ru-RU"/>
        </w:rPr>
        <w:t>было рекомендовано:</w:t>
      </w:r>
    </w:p>
    <w:p w:rsidR="00A35E2C" w:rsidRPr="003360AE" w:rsidRDefault="00A35E2C" w:rsidP="00A35E2C">
      <w:pPr>
        <w:numPr>
          <w:ilvl w:val="0"/>
          <w:numId w:val="19"/>
        </w:numPr>
        <w:spacing w:line="276" w:lineRule="auto"/>
        <w:ind w:left="780" w:right="180"/>
        <w:contextualSpacing/>
        <w:rPr>
          <w:rFonts w:hAnsi="Times New Roman" w:cs="Times New Roman"/>
          <w:color w:val="000000"/>
          <w:sz w:val="28"/>
          <w:szCs w:val="28"/>
          <w:lang w:val="ru-RU"/>
        </w:rPr>
      </w:pPr>
      <w:r w:rsidRPr="003360AE">
        <w:rPr>
          <w:rFonts w:hAnsi="Times New Roman" w:cs="Times New Roman"/>
          <w:color w:val="000000"/>
          <w:sz w:val="28"/>
          <w:szCs w:val="28"/>
          <w:lang w:val="ru-RU"/>
        </w:rPr>
        <w:t>спланировать коррекционную работу, чтобы устранить пробелы;</w:t>
      </w:r>
    </w:p>
    <w:p w:rsidR="00A35E2C" w:rsidRPr="003360AE" w:rsidRDefault="00A35E2C" w:rsidP="00A35E2C">
      <w:pPr>
        <w:numPr>
          <w:ilvl w:val="0"/>
          <w:numId w:val="19"/>
        </w:numPr>
        <w:spacing w:line="276" w:lineRule="auto"/>
        <w:ind w:left="780" w:right="180"/>
        <w:contextualSpacing/>
        <w:rPr>
          <w:rFonts w:hAnsi="Times New Roman" w:cs="Times New Roman"/>
          <w:color w:val="000000"/>
          <w:sz w:val="28"/>
          <w:szCs w:val="28"/>
          <w:lang w:val="ru-RU"/>
        </w:rPr>
      </w:pPr>
      <w:r w:rsidRPr="003360AE">
        <w:rPr>
          <w:rFonts w:hAnsi="Times New Roman" w:cs="Times New Roman"/>
          <w:color w:val="000000"/>
          <w:sz w:val="28"/>
          <w:szCs w:val="28"/>
          <w:lang w:val="ru-RU"/>
        </w:rPr>
        <w:t>организовать повторение по темам, проблемным для класса в целом;</w:t>
      </w:r>
    </w:p>
    <w:p w:rsidR="00A35E2C" w:rsidRPr="003360AE" w:rsidRDefault="00A35E2C" w:rsidP="00A35E2C">
      <w:pPr>
        <w:numPr>
          <w:ilvl w:val="0"/>
          <w:numId w:val="19"/>
        </w:numPr>
        <w:spacing w:line="276" w:lineRule="auto"/>
        <w:ind w:left="780" w:right="180"/>
        <w:contextualSpacing/>
        <w:rPr>
          <w:rFonts w:hAnsi="Times New Roman" w:cs="Times New Roman"/>
          <w:color w:val="000000"/>
          <w:sz w:val="28"/>
          <w:szCs w:val="28"/>
          <w:lang w:val="ru-RU"/>
        </w:rPr>
      </w:pPr>
      <w:r w:rsidRPr="003360AE">
        <w:rPr>
          <w:rFonts w:hAnsi="Times New Roman" w:cs="Times New Roman"/>
          <w:color w:val="000000"/>
          <w:sz w:val="28"/>
          <w:szCs w:val="28"/>
          <w:lang w:val="ru-RU"/>
        </w:rPr>
        <w:t>провести индивидуальные тренировочные упражнения по разделам учебного курса, которые вызвали наибольшие затруднения;</w:t>
      </w:r>
    </w:p>
    <w:p w:rsidR="00A35E2C" w:rsidRPr="003360AE" w:rsidRDefault="00A35E2C" w:rsidP="00A35E2C">
      <w:pPr>
        <w:numPr>
          <w:ilvl w:val="0"/>
          <w:numId w:val="19"/>
        </w:numPr>
        <w:spacing w:line="276" w:lineRule="auto"/>
        <w:ind w:left="780" w:right="180"/>
        <w:contextualSpacing/>
        <w:rPr>
          <w:rFonts w:hAnsi="Times New Roman" w:cs="Times New Roman"/>
          <w:color w:val="000000"/>
          <w:sz w:val="28"/>
          <w:szCs w:val="28"/>
          <w:lang w:val="ru-RU"/>
        </w:rPr>
      </w:pPr>
      <w:r w:rsidRPr="003360AE">
        <w:rPr>
          <w:rFonts w:hAnsi="Times New Roman" w:cs="Times New Roman"/>
          <w:color w:val="000000"/>
          <w:sz w:val="28"/>
          <w:szCs w:val="28"/>
          <w:lang w:val="ru-RU"/>
        </w:rPr>
        <w:lastRenderedPageBreak/>
        <w:t>организовать на уроках работу с текстовой информацией, что должно сформировать коммуникативную компетентность школьника: погружаясь в текст, грамотно его интерпретировать, выделять разные виды информации и использовать ее в своей работе;</w:t>
      </w:r>
    </w:p>
    <w:p w:rsidR="00A35E2C" w:rsidRPr="003360AE" w:rsidRDefault="00A35E2C" w:rsidP="00A35E2C">
      <w:pPr>
        <w:numPr>
          <w:ilvl w:val="0"/>
          <w:numId w:val="19"/>
        </w:numPr>
        <w:spacing w:line="276" w:lineRule="auto"/>
        <w:ind w:left="780" w:right="180"/>
        <w:rPr>
          <w:rFonts w:hAnsi="Times New Roman" w:cs="Times New Roman"/>
          <w:color w:val="000000"/>
          <w:sz w:val="28"/>
          <w:szCs w:val="28"/>
          <w:lang w:val="ru-RU"/>
        </w:rPr>
      </w:pPr>
      <w:r w:rsidRPr="003360AE">
        <w:rPr>
          <w:rFonts w:hAnsi="Times New Roman" w:cs="Times New Roman"/>
          <w:color w:val="000000"/>
          <w:sz w:val="28"/>
          <w:szCs w:val="28"/>
          <w:lang w:val="ru-RU"/>
        </w:rPr>
        <w:t>совершенствовать навыки работы учеников со справочной литературой.</w:t>
      </w:r>
    </w:p>
    <w:p w:rsidR="00A35E2C" w:rsidRPr="00DB68CF" w:rsidRDefault="00A35E2C" w:rsidP="00DB68CF">
      <w:pPr>
        <w:spacing w:line="276" w:lineRule="auto"/>
        <w:rPr>
          <w:rFonts w:hAnsi="Times New Roman" w:cs="Times New Roman"/>
          <w:color w:val="000000"/>
          <w:sz w:val="28"/>
          <w:szCs w:val="28"/>
          <w:lang w:val="ru-RU"/>
        </w:rPr>
      </w:pPr>
      <w:r w:rsidRPr="003360AE">
        <w:rPr>
          <w:rFonts w:hAnsi="Times New Roman" w:cs="Times New Roman"/>
          <w:color w:val="000000"/>
          <w:sz w:val="28"/>
          <w:szCs w:val="28"/>
          <w:lang w:val="ru-RU"/>
        </w:rPr>
        <w:t>Повторная диагностика в виде контрольной работы по типу ВПР показала положительную динамику: 90% учеников справились с заданиями, которые вызвали затруднения на осенних ВПР.</w:t>
      </w:r>
    </w:p>
    <w:p w:rsidR="00A35E2C" w:rsidRPr="003360AE" w:rsidRDefault="00A35E2C" w:rsidP="00A35E2C">
      <w:pPr>
        <w:jc w:val="center"/>
        <w:rPr>
          <w:rFonts w:hAnsi="Times New Roman" w:cs="Times New Roman"/>
          <w:b/>
          <w:color w:val="000000"/>
          <w:sz w:val="28"/>
          <w:szCs w:val="28"/>
          <w:lang w:val="ru-RU"/>
        </w:rPr>
      </w:pPr>
      <w:r w:rsidRPr="003360AE">
        <w:rPr>
          <w:rFonts w:hAnsi="Times New Roman" w:cs="Times New Roman"/>
          <w:b/>
          <w:color w:val="000000"/>
          <w:sz w:val="28"/>
          <w:szCs w:val="28"/>
          <w:lang w:val="ru-RU"/>
        </w:rPr>
        <w:t>Результаты освоения программ среднего общего образования обучающимися 10, 11 классов по показателю «успеваемость» в 2020</w:t>
      </w:r>
      <w:r w:rsidRPr="003360AE">
        <w:rPr>
          <w:rFonts w:hAnsi="Times New Roman" w:cs="Times New Roman"/>
          <w:b/>
          <w:color w:val="000000"/>
          <w:sz w:val="28"/>
          <w:szCs w:val="28"/>
        </w:rPr>
        <w:t> </w:t>
      </w:r>
      <w:r w:rsidRPr="003360AE">
        <w:rPr>
          <w:rFonts w:hAnsi="Times New Roman" w:cs="Times New Roman"/>
          <w:b/>
          <w:color w:val="000000"/>
          <w:sz w:val="28"/>
          <w:szCs w:val="28"/>
          <w:lang w:val="ru-RU"/>
        </w:rPr>
        <w:t>году</w:t>
      </w:r>
    </w:p>
    <w:tbl>
      <w:tblPr>
        <w:tblW w:w="11280" w:type="dxa"/>
        <w:tblInd w:w="-634" w:type="dxa"/>
        <w:tblLayout w:type="fixed"/>
        <w:tblCellMar>
          <w:top w:w="15" w:type="dxa"/>
          <w:left w:w="15" w:type="dxa"/>
          <w:bottom w:w="15" w:type="dxa"/>
          <w:right w:w="15" w:type="dxa"/>
        </w:tblCellMar>
        <w:tblLook w:val="0600" w:firstRow="0" w:lastRow="0" w:firstColumn="0" w:lastColumn="0" w:noHBand="1" w:noVBand="1"/>
      </w:tblPr>
      <w:tblGrid>
        <w:gridCol w:w="659"/>
        <w:gridCol w:w="901"/>
        <w:gridCol w:w="850"/>
        <w:gridCol w:w="1134"/>
        <w:gridCol w:w="851"/>
        <w:gridCol w:w="491"/>
        <w:gridCol w:w="510"/>
        <w:gridCol w:w="722"/>
        <w:gridCol w:w="712"/>
        <w:gridCol w:w="595"/>
        <w:gridCol w:w="710"/>
        <w:gridCol w:w="790"/>
        <w:gridCol w:w="547"/>
        <w:gridCol w:w="533"/>
        <w:gridCol w:w="627"/>
        <w:gridCol w:w="648"/>
      </w:tblGrid>
      <w:tr w:rsidR="00A35E2C" w:rsidTr="009641E6">
        <w:trPr>
          <w:trHeight w:val="476"/>
        </w:trPr>
        <w:tc>
          <w:tcPr>
            <w:tcW w:w="65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extDirection w:val="btLr"/>
            <w:vAlign w:val="center"/>
          </w:tcPr>
          <w:p w:rsidR="00A35E2C" w:rsidRPr="00890855" w:rsidRDefault="00A35E2C" w:rsidP="009641E6">
            <w:pPr>
              <w:ind w:left="113" w:right="113"/>
              <w:jc w:val="center"/>
              <w:rPr>
                <w:rFonts w:hAnsi="Times New Roman" w:cs="Times New Roman"/>
                <w:color w:val="000000"/>
                <w:sz w:val="24"/>
                <w:szCs w:val="24"/>
                <w:lang w:val="ru-RU"/>
              </w:rPr>
            </w:pPr>
            <w:r>
              <w:rPr>
                <w:rFonts w:hAnsi="Times New Roman" w:cs="Times New Roman"/>
                <w:color w:val="000000"/>
                <w:sz w:val="24"/>
                <w:szCs w:val="24"/>
                <w:lang w:val="ru-RU"/>
              </w:rPr>
              <w:t>Класс</w:t>
            </w:r>
          </w:p>
          <w:p w:rsidR="00A35E2C" w:rsidRPr="00890855" w:rsidRDefault="00A35E2C" w:rsidP="009641E6">
            <w:pPr>
              <w:ind w:left="113" w:right="113"/>
              <w:jc w:val="center"/>
              <w:rPr>
                <w:rFonts w:hAnsi="Times New Roman" w:cs="Times New Roman"/>
                <w:sz w:val="24"/>
                <w:szCs w:val="24"/>
              </w:rPr>
            </w:pPr>
          </w:p>
        </w:tc>
        <w:tc>
          <w:tcPr>
            <w:tcW w:w="90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extDirection w:val="btLr"/>
            <w:vAlign w:val="center"/>
          </w:tcPr>
          <w:p w:rsidR="00A35E2C" w:rsidRPr="00890855" w:rsidRDefault="00A35E2C" w:rsidP="009641E6">
            <w:pPr>
              <w:ind w:left="113" w:right="113"/>
              <w:jc w:val="right"/>
              <w:rPr>
                <w:rFonts w:hAnsi="Times New Roman" w:cs="Times New Roman"/>
                <w:color w:val="000000"/>
                <w:sz w:val="24"/>
                <w:szCs w:val="24"/>
                <w:lang w:val="ru-RU"/>
              </w:rPr>
            </w:pPr>
            <w:r>
              <w:rPr>
                <w:rFonts w:hAnsi="Times New Roman" w:cs="Times New Roman"/>
                <w:color w:val="000000"/>
                <w:sz w:val="24"/>
                <w:szCs w:val="24"/>
                <w:lang w:val="ru-RU"/>
              </w:rPr>
              <w:t>Всего обучающихся</w:t>
            </w:r>
          </w:p>
        </w:tc>
        <w:tc>
          <w:tcPr>
            <w:tcW w:w="1984"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890855"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Из них успевающих</w:t>
            </w:r>
          </w:p>
        </w:tc>
        <w:tc>
          <w:tcPr>
            <w:tcW w:w="13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890855"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 xml:space="preserve">Окончили полугодие </w:t>
            </w:r>
          </w:p>
        </w:tc>
        <w:tc>
          <w:tcPr>
            <w:tcW w:w="1232"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890855"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 xml:space="preserve">Окончили </w:t>
            </w:r>
          </w:p>
        </w:tc>
        <w:tc>
          <w:tcPr>
            <w:tcW w:w="2807"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rPr>
                <w:rFonts w:hAnsi="Times New Roman" w:cs="Times New Roman"/>
                <w:color w:val="000000"/>
                <w:sz w:val="24"/>
                <w:szCs w:val="24"/>
              </w:rPr>
            </w:pPr>
            <w:r>
              <w:rPr>
                <w:rFonts w:hAnsi="Times New Roman" w:cs="Times New Roman"/>
                <w:color w:val="000000"/>
                <w:sz w:val="24"/>
                <w:szCs w:val="24"/>
                <w:lang w:val="ru-RU"/>
              </w:rPr>
              <w:t>Не успевают</w:t>
            </w:r>
          </w:p>
        </w:tc>
        <w:tc>
          <w:tcPr>
            <w:tcW w:w="1080"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AB531F" w:rsidRDefault="00A35E2C" w:rsidP="009641E6">
            <w:pPr>
              <w:rPr>
                <w:rFonts w:hAnsi="Times New Roman" w:cs="Times New Roman"/>
                <w:sz w:val="24"/>
                <w:szCs w:val="24"/>
                <w:lang w:val="ru-RU"/>
              </w:rPr>
            </w:pPr>
            <w:r w:rsidRPr="00AB531F">
              <w:rPr>
                <w:rFonts w:hAnsi="Times New Roman" w:cs="Times New Roman"/>
                <w:sz w:val="24"/>
                <w:szCs w:val="24"/>
                <w:lang w:val="ru-RU"/>
              </w:rPr>
              <w:t>Переведен</w:t>
            </w:r>
            <w:r>
              <w:rPr>
                <w:rFonts w:hAnsi="Times New Roman" w:cs="Times New Roman"/>
                <w:sz w:val="24"/>
                <w:szCs w:val="24"/>
                <w:lang w:val="ru-RU"/>
              </w:rPr>
              <w:t>ы условно</w:t>
            </w:r>
          </w:p>
          <w:p w:rsidR="00A35E2C" w:rsidRPr="00890855" w:rsidRDefault="00A35E2C" w:rsidP="009641E6">
            <w:pPr>
              <w:rPr>
                <w:rFonts w:hAnsi="Times New Roman" w:cs="Times New Roman"/>
                <w:color w:val="FF0000"/>
                <w:sz w:val="24"/>
                <w:szCs w:val="24"/>
                <w:lang w:val="ru-RU"/>
              </w:rPr>
            </w:pPr>
          </w:p>
        </w:tc>
        <w:tc>
          <w:tcPr>
            <w:tcW w:w="1275"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890855"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Сменили форму обучения</w:t>
            </w:r>
          </w:p>
          <w:p w:rsidR="00A35E2C" w:rsidRPr="00890855" w:rsidRDefault="00A35E2C" w:rsidP="009641E6">
            <w:pPr>
              <w:rPr>
                <w:rFonts w:hAnsi="Times New Roman" w:cs="Times New Roman"/>
                <w:sz w:val="24"/>
                <w:szCs w:val="24"/>
              </w:rPr>
            </w:pPr>
          </w:p>
        </w:tc>
      </w:tr>
      <w:tr w:rsidR="00A35E2C" w:rsidTr="009641E6">
        <w:trPr>
          <w:trHeight w:val="428"/>
        </w:trPr>
        <w:tc>
          <w:tcPr>
            <w:tcW w:w="65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c>
          <w:tcPr>
            <w:tcW w:w="90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c>
          <w:tcPr>
            <w:tcW w:w="1984"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c>
          <w:tcPr>
            <w:tcW w:w="13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lang w:val="ru-RU"/>
              </w:rPr>
              <w:t>Всего</w:t>
            </w:r>
          </w:p>
        </w:tc>
        <w:tc>
          <w:tcPr>
            <w:tcW w:w="1232"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c>
          <w:tcPr>
            <w:tcW w:w="130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lang w:val="ru-RU"/>
              </w:rPr>
              <w:t>количество</w:t>
            </w:r>
          </w:p>
        </w:tc>
        <w:tc>
          <w:tcPr>
            <w:tcW w:w="150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c>
          <w:tcPr>
            <w:tcW w:w="1080"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c>
          <w:tcPr>
            <w:tcW w:w="1275"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r>
      <w:tr w:rsidR="00A35E2C" w:rsidTr="009641E6">
        <w:trPr>
          <w:trHeight w:val="670"/>
        </w:trPr>
        <w:tc>
          <w:tcPr>
            <w:tcW w:w="65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c>
          <w:tcPr>
            <w:tcW w:w="90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lang w:val="ru-RU"/>
              </w:rPr>
              <w:t>кол</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7F621F" w:rsidRDefault="00A35E2C" w:rsidP="009641E6">
            <w:pPr>
              <w:rPr>
                <w:lang w:val="ru-RU"/>
              </w:rPr>
            </w:pPr>
            <w:r>
              <w:rPr>
                <w:lang w:val="ru-RU"/>
              </w:rPr>
              <w:t>%</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На</w:t>
            </w:r>
            <w:r>
              <w:rPr>
                <w:rFonts w:hAnsi="Times New Roman" w:cs="Times New Roman"/>
                <w:color w:val="000000"/>
                <w:sz w:val="24"/>
                <w:szCs w:val="24"/>
                <w:lang w:val="ru-RU"/>
              </w:rPr>
              <w:t>«4» и «5»</w:t>
            </w:r>
          </w:p>
        </w:tc>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w:t>
            </w:r>
          </w:p>
          <w:p w:rsidR="00A35E2C" w:rsidRDefault="00A35E2C" w:rsidP="009641E6"/>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sz w:val="24"/>
                <w:szCs w:val="24"/>
                <w:lang w:val="ru-RU"/>
              </w:rPr>
              <w:t>На «5»</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w:t>
            </w:r>
          </w:p>
          <w:p w:rsidR="00A35E2C" w:rsidRDefault="00A35E2C" w:rsidP="009641E6">
            <w:pPr>
              <w:ind w:left="75" w:right="75"/>
              <w:rPr>
                <w:rFonts w:hAnsi="Times New Roman" w:cs="Times New Roman"/>
                <w:color w:val="000000"/>
                <w:sz w:val="24"/>
                <w:szCs w:val="24"/>
              </w:rPr>
            </w:pPr>
          </w:p>
        </w:tc>
        <w:tc>
          <w:tcPr>
            <w:tcW w:w="7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c>
          <w:tcPr>
            <w:tcW w:w="5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890855" w:rsidRDefault="00A35E2C" w:rsidP="009641E6">
            <w:pPr>
              <w:rPr>
                <w:rFonts w:hAnsi="Times New Roman" w:cs="Times New Roman"/>
                <w:color w:val="000000"/>
                <w:sz w:val="24"/>
                <w:szCs w:val="24"/>
                <w:lang w:val="ru-RU"/>
              </w:rPr>
            </w:pPr>
          </w:p>
        </w:tc>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rPr>
                <w:rFonts w:hAnsi="Times New Roman" w:cs="Times New Roman"/>
                <w:color w:val="000000"/>
                <w:sz w:val="24"/>
                <w:szCs w:val="24"/>
              </w:rPr>
            </w:pPr>
          </w:p>
        </w:tc>
        <w:tc>
          <w:tcPr>
            <w:tcW w:w="7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7A70CB" w:rsidRDefault="00A35E2C" w:rsidP="009641E6">
            <w:pPr>
              <w:rPr>
                <w:rFonts w:hAnsi="Times New Roman" w:cs="Times New Roman"/>
                <w:color w:val="000000"/>
                <w:sz w:val="24"/>
                <w:szCs w:val="24"/>
                <w:lang w:val="ru-RU"/>
              </w:rPr>
            </w:pPr>
          </w:p>
        </w:tc>
        <w:tc>
          <w:tcPr>
            <w:tcW w:w="5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7A70CB" w:rsidRDefault="00A35E2C" w:rsidP="009641E6">
            <w:pPr>
              <w:rPr>
                <w:rFonts w:hAnsi="Times New Roman" w:cs="Times New Roman"/>
                <w:sz w:val="24"/>
                <w:szCs w:val="24"/>
              </w:rPr>
            </w:pPr>
          </w:p>
        </w:tc>
        <w:tc>
          <w:tcPr>
            <w:tcW w:w="5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7A70CB" w:rsidRDefault="00A35E2C" w:rsidP="009641E6">
            <w:pPr>
              <w:rPr>
                <w:rFonts w:hAnsi="Times New Roman" w:cs="Times New Roman"/>
                <w:sz w:val="24"/>
                <w:szCs w:val="24"/>
                <w:lang w:val="ru-RU"/>
              </w:rPr>
            </w:pPr>
          </w:p>
        </w:tc>
        <w:tc>
          <w:tcPr>
            <w:tcW w:w="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c>
          <w:tcPr>
            <w:tcW w:w="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r>
      <w:tr w:rsidR="00A35E2C" w:rsidTr="009641E6">
        <w:trPr>
          <w:trHeight w:val="575"/>
        </w:trPr>
        <w:tc>
          <w:tcPr>
            <w:tcW w:w="6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61</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61</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990D1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24</w:t>
            </w:r>
          </w:p>
        </w:tc>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pPr>
              <w:jc w:val="center"/>
              <w:rPr>
                <w:rFonts w:hAnsi="Times New Roman" w:cs="Times New Roman"/>
                <w:color w:val="000000"/>
                <w:sz w:val="24"/>
                <w:szCs w:val="24"/>
              </w:rPr>
            </w:pPr>
            <w:r>
              <w:rPr>
                <w:rFonts w:hAnsi="Times New Roman" w:cs="Times New Roman"/>
                <w:color w:val="000000"/>
                <w:sz w:val="24"/>
                <w:szCs w:val="24"/>
              </w:rPr>
              <w:t>39</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pPr>
              <w:jc w:val="center"/>
              <w:rPr>
                <w:rFonts w:hAnsi="Times New Roman" w:cs="Times New Roman"/>
                <w:color w:val="000000"/>
                <w:sz w:val="24"/>
                <w:szCs w:val="24"/>
              </w:rPr>
            </w:pPr>
            <w:r>
              <w:rPr>
                <w:rFonts w:hAnsi="Times New Roman" w:cs="Times New Roman"/>
                <w:color w:val="000000"/>
                <w:sz w:val="24"/>
                <w:szCs w:val="24"/>
              </w:rPr>
              <w:t>11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18</w:t>
            </w:r>
          </w:p>
        </w:tc>
        <w:tc>
          <w:tcPr>
            <w:tcW w:w="7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0</w:t>
            </w:r>
          </w:p>
        </w:tc>
        <w:tc>
          <w:tcPr>
            <w:tcW w:w="5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0</w:t>
            </w:r>
          </w:p>
        </w:tc>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0</w:t>
            </w:r>
          </w:p>
        </w:tc>
        <w:tc>
          <w:tcPr>
            <w:tcW w:w="7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990D1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0</w:t>
            </w:r>
          </w:p>
        </w:tc>
        <w:tc>
          <w:tcPr>
            <w:tcW w:w="5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1205CE"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0</w:t>
            </w:r>
          </w:p>
        </w:tc>
        <w:tc>
          <w:tcPr>
            <w:tcW w:w="5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1205CE"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0</w:t>
            </w:r>
          </w:p>
        </w:tc>
        <w:tc>
          <w:tcPr>
            <w:tcW w:w="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0</w:t>
            </w:r>
          </w:p>
        </w:tc>
      </w:tr>
      <w:tr w:rsidR="00A35E2C" w:rsidTr="009641E6">
        <w:trPr>
          <w:trHeight w:val="575"/>
        </w:trPr>
        <w:tc>
          <w:tcPr>
            <w:tcW w:w="6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59</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pPr>
              <w:jc w:val="center"/>
              <w:rPr>
                <w:rFonts w:hAnsi="Times New Roman" w:cs="Times New Roman"/>
                <w:color w:val="000000"/>
                <w:sz w:val="24"/>
                <w:szCs w:val="24"/>
              </w:rPr>
            </w:pPr>
            <w:r>
              <w:rPr>
                <w:rFonts w:hAnsi="Times New Roman" w:cs="Times New Roman"/>
                <w:color w:val="000000"/>
                <w:sz w:val="24"/>
                <w:szCs w:val="24"/>
              </w:rPr>
              <w:t>59</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pPr>
              <w:rPr>
                <w:rFonts w:hAnsi="Times New Roman" w:cs="Times New Roman"/>
                <w:color w:val="000000"/>
                <w:sz w:val="24"/>
                <w:szCs w:val="24"/>
              </w:rPr>
            </w:pPr>
            <w:r>
              <w:rPr>
                <w:rFonts w:hAnsi="Times New Roman" w:cs="Times New Roman"/>
                <w:color w:val="000000"/>
                <w:sz w:val="24"/>
                <w:szCs w:val="24"/>
                <w:lang w:val="ru-RU"/>
              </w:rPr>
              <w:t>100%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990D1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28</w:t>
            </w:r>
          </w:p>
        </w:tc>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pPr>
              <w:jc w:val="center"/>
              <w:rPr>
                <w:rFonts w:hAnsi="Times New Roman" w:cs="Times New Roman"/>
                <w:color w:val="000000"/>
                <w:sz w:val="24"/>
                <w:szCs w:val="24"/>
              </w:rPr>
            </w:pPr>
            <w:r>
              <w:rPr>
                <w:rFonts w:hAnsi="Times New Roman" w:cs="Times New Roman"/>
                <w:color w:val="000000"/>
                <w:sz w:val="24"/>
                <w:szCs w:val="24"/>
              </w:rPr>
              <w:t>47</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pPr>
              <w:jc w:val="center"/>
              <w:rPr>
                <w:rFonts w:hAnsi="Times New Roman" w:cs="Times New Roman"/>
                <w:color w:val="000000"/>
                <w:sz w:val="24"/>
                <w:szCs w:val="24"/>
              </w:rPr>
            </w:pPr>
            <w:r>
              <w:rPr>
                <w:rFonts w:hAnsi="Times New Roman" w:cs="Times New Roman"/>
                <w:color w:val="000000"/>
                <w:sz w:val="24"/>
                <w:szCs w:val="24"/>
              </w:rPr>
              <w:t>16</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27</w:t>
            </w:r>
          </w:p>
        </w:tc>
        <w:tc>
          <w:tcPr>
            <w:tcW w:w="7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0</w:t>
            </w:r>
          </w:p>
        </w:tc>
        <w:tc>
          <w:tcPr>
            <w:tcW w:w="5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1205CE"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0</w:t>
            </w:r>
          </w:p>
        </w:tc>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1205CE"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0</w:t>
            </w:r>
          </w:p>
        </w:tc>
        <w:tc>
          <w:tcPr>
            <w:tcW w:w="7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990D1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0</w:t>
            </w:r>
          </w:p>
        </w:tc>
        <w:tc>
          <w:tcPr>
            <w:tcW w:w="5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1205CE"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0</w:t>
            </w:r>
          </w:p>
        </w:tc>
        <w:tc>
          <w:tcPr>
            <w:tcW w:w="5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1205CE"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0</w:t>
            </w:r>
          </w:p>
        </w:tc>
        <w:tc>
          <w:tcPr>
            <w:tcW w:w="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0</w:t>
            </w:r>
          </w:p>
        </w:tc>
      </w:tr>
      <w:tr w:rsidR="00A35E2C" w:rsidTr="009641E6">
        <w:trPr>
          <w:trHeight w:val="575"/>
        </w:trPr>
        <w:tc>
          <w:tcPr>
            <w:tcW w:w="6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итого</w:t>
            </w:r>
          </w:p>
        </w:tc>
        <w:tc>
          <w:tcPr>
            <w:tcW w:w="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120</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990D1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120</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pPr>
              <w:rPr>
                <w:rFonts w:hAnsi="Times New Roman" w:cs="Times New Roman"/>
                <w:color w:val="000000"/>
                <w:sz w:val="24"/>
                <w:szCs w:val="24"/>
              </w:rPr>
            </w:pPr>
            <w:r>
              <w:rPr>
                <w:rFonts w:hAnsi="Times New Roman" w:cs="Times New Roman"/>
                <w:color w:val="000000"/>
                <w:sz w:val="24"/>
                <w:szCs w:val="24"/>
                <w:lang w:val="ru-RU"/>
              </w:rPr>
              <w:t>100%</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990D1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52</w:t>
            </w:r>
          </w:p>
        </w:tc>
        <w:tc>
          <w:tcPr>
            <w:tcW w:w="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pPr>
              <w:jc w:val="center"/>
              <w:rPr>
                <w:rFonts w:hAnsi="Times New Roman" w:cs="Times New Roman"/>
                <w:color w:val="000000"/>
                <w:sz w:val="24"/>
                <w:szCs w:val="24"/>
              </w:rPr>
            </w:pPr>
            <w:r>
              <w:rPr>
                <w:rFonts w:hAnsi="Times New Roman" w:cs="Times New Roman"/>
                <w:color w:val="000000"/>
                <w:sz w:val="24"/>
                <w:szCs w:val="24"/>
              </w:rPr>
              <w:t>43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pPr>
              <w:jc w:val="center"/>
              <w:rPr>
                <w:rFonts w:hAnsi="Times New Roman" w:cs="Times New Roman"/>
                <w:color w:val="000000"/>
                <w:sz w:val="24"/>
                <w:szCs w:val="24"/>
              </w:rPr>
            </w:pPr>
            <w:r>
              <w:rPr>
                <w:rFonts w:hAnsi="Times New Roman" w:cs="Times New Roman"/>
                <w:color w:val="000000"/>
                <w:sz w:val="24"/>
                <w:szCs w:val="24"/>
              </w:rPr>
              <w:t>27</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23</w:t>
            </w:r>
          </w:p>
        </w:tc>
        <w:tc>
          <w:tcPr>
            <w:tcW w:w="7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0</w:t>
            </w:r>
          </w:p>
        </w:tc>
        <w:tc>
          <w:tcPr>
            <w:tcW w:w="5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990D1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0</w:t>
            </w:r>
          </w:p>
        </w:tc>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1205CE"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0</w:t>
            </w:r>
          </w:p>
        </w:tc>
        <w:tc>
          <w:tcPr>
            <w:tcW w:w="7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990D1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0</w:t>
            </w:r>
          </w:p>
        </w:tc>
        <w:tc>
          <w:tcPr>
            <w:tcW w:w="5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1205CE"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0</w:t>
            </w:r>
          </w:p>
        </w:tc>
        <w:tc>
          <w:tcPr>
            <w:tcW w:w="5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1205CE" w:rsidRDefault="00A35E2C" w:rsidP="009641E6">
            <w:pPr>
              <w:jc w:val="center"/>
              <w:rPr>
                <w:rFonts w:hAnsi="Times New Roman" w:cs="Times New Roman"/>
                <w:color w:val="000000"/>
                <w:sz w:val="24"/>
                <w:szCs w:val="24"/>
                <w:lang w:val="ru-RU"/>
              </w:rPr>
            </w:pPr>
            <w:r>
              <w:rPr>
                <w:rFonts w:hAnsi="Times New Roman" w:cs="Times New Roman"/>
                <w:color w:val="000000"/>
                <w:sz w:val="24"/>
                <w:szCs w:val="24"/>
                <w:lang w:val="ru-RU"/>
              </w:rPr>
              <w:t>0</w:t>
            </w:r>
          </w:p>
        </w:tc>
        <w:tc>
          <w:tcPr>
            <w:tcW w:w="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0</w:t>
            </w:r>
          </w:p>
        </w:tc>
        <w:tc>
          <w:tcPr>
            <w:tcW w:w="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7A70CB"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0</w:t>
            </w:r>
          </w:p>
        </w:tc>
      </w:tr>
    </w:tbl>
    <w:p w:rsidR="00A35E2C" w:rsidRPr="000831AD" w:rsidRDefault="009056E9" w:rsidP="00A35E2C">
      <w:pPr>
        <w:spacing w:line="276" w:lineRule="auto"/>
        <w:rPr>
          <w:rFonts w:hAnsi="Times New Roman" w:cs="Times New Roman"/>
          <w:color w:val="000000"/>
          <w:sz w:val="28"/>
          <w:szCs w:val="28"/>
          <w:lang w:val="ru-RU"/>
        </w:rPr>
      </w:pPr>
      <w:r>
        <w:rPr>
          <w:rFonts w:hAnsi="Times New Roman" w:cs="Times New Roman"/>
          <w:color w:val="000000"/>
          <w:sz w:val="28"/>
          <w:szCs w:val="28"/>
          <w:lang w:val="ru-RU"/>
        </w:rPr>
        <w:t xml:space="preserve">   </w:t>
      </w:r>
      <w:r w:rsidR="00A35E2C" w:rsidRPr="000831AD">
        <w:rPr>
          <w:rFonts w:hAnsi="Times New Roman" w:cs="Times New Roman"/>
          <w:color w:val="000000"/>
          <w:sz w:val="28"/>
          <w:szCs w:val="28"/>
          <w:lang w:val="ru-RU"/>
        </w:rPr>
        <w:t>Результаты освоения учащимися программ среднего общего образования по показателю «успеваемость» в 2020</w:t>
      </w:r>
      <w:r w:rsidR="00A35E2C" w:rsidRPr="000831AD">
        <w:rPr>
          <w:rFonts w:hAnsi="Times New Roman" w:cs="Times New Roman"/>
          <w:color w:val="000000"/>
          <w:sz w:val="28"/>
          <w:szCs w:val="28"/>
        </w:rPr>
        <w:t> </w:t>
      </w:r>
      <w:r w:rsidR="00A35E2C" w:rsidRPr="000831AD">
        <w:rPr>
          <w:rFonts w:hAnsi="Times New Roman" w:cs="Times New Roman"/>
          <w:color w:val="000000"/>
          <w:sz w:val="28"/>
          <w:szCs w:val="28"/>
          <w:lang w:val="ru-RU"/>
        </w:rPr>
        <w:t>учебном году выросли на 5</w:t>
      </w:r>
      <w:r w:rsidR="00A35E2C" w:rsidRPr="000831AD">
        <w:rPr>
          <w:rFonts w:hAnsi="Times New Roman" w:cs="Times New Roman"/>
          <w:color w:val="000000"/>
          <w:sz w:val="28"/>
          <w:szCs w:val="28"/>
        </w:rPr>
        <w:t> </w:t>
      </w:r>
      <w:r w:rsidR="00A35E2C" w:rsidRPr="000831AD">
        <w:rPr>
          <w:rFonts w:hAnsi="Times New Roman" w:cs="Times New Roman"/>
          <w:color w:val="000000"/>
          <w:sz w:val="28"/>
          <w:szCs w:val="28"/>
          <w:lang w:val="ru-RU"/>
        </w:rPr>
        <w:t>процента (в 2019</w:t>
      </w:r>
      <w:r w:rsidR="00A35E2C" w:rsidRPr="000831AD">
        <w:rPr>
          <w:rFonts w:hAnsi="Times New Roman" w:cs="Times New Roman"/>
          <w:color w:val="000000"/>
          <w:sz w:val="28"/>
          <w:szCs w:val="28"/>
        </w:rPr>
        <w:t> </w:t>
      </w:r>
      <w:r w:rsidR="00A35E2C" w:rsidRPr="000831AD">
        <w:rPr>
          <w:rFonts w:hAnsi="Times New Roman" w:cs="Times New Roman"/>
          <w:color w:val="000000"/>
          <w:sz w:val="28"/>
          <w:szCs w:val="28"/>
          <w:lang w:val="ru-RU"/>
        </w:rPr>
        <w:t>количество обучающихся, которые закончили полугодие на «4» и «5», было 34%), процент учащихся, окончивших на «5»,</w:t>
      </w:r>
      <w:r w:rsidR="00A35E2C" w:rsidRPr="000831AD">
        <w:rPr>
          <w:sz w:val="28"/>
          <w:szCs w:val="28"/>
          <w:lang w:val="ru-RU"/>
        </w:rPr>
        <w:br/>
      </w:r>
      <w:r w:rsidR="00A35E2C" w:rsidRPr="000831AD">
        <w:rPr>
          <w:rFonts w:hAnsi="Times New Roman" w:cs="Times New Roman"/>
          <w:color w:val="000000"/>
          <w:sz w:val="28"/>
          <w:szCs w:val="28"/>
          <w:lang w:val="ru-RU"/>
        </w:rPr>
        <w:t>стабилен (в 2019</w:t>
      </w:r>
      <w:r w:rsidR="00A35E2C" w:rsidRPr="000831AD">
        <w:rPr>
          <w:rFonts w:hAnsi="Times New Roman" w:cs="Times New Roman"/>
          <w:color w:val="000000"/>
          <w:sz w:val="28"/>
          <w:szCs w:val="28"/>
        </w:rPr>
        <w:t> </w:t>
      </w:r>
      <w:r w:rsidR="00A35E2C" w:rsidRPr="000831AD">
        <w:rPr>
          <w:rFonts w:hAnsi="Times New Roman" w:cs="Times New Roman"/>
          <w:color w:val="000000"/>
          <w:sz w:val="28"/>
          <w:szCs w:val="28"/>
          <w:lang w:val="ru-RU"/>
        </w:rPr>
        <w:t>было 9%).</w:t>
      </w:r>
    </w:p>
    <w:p w:rsidR="00A35E2C" w:rsidRPr="000831AD" w:rsidRDefault="009056E9" w:rsidP="00A35E2C">
      <w:pPr>
        <w:spacing w:line="276" w:lineRule="auto"/>
        <w:rPr>
          <w:rFonts w:hAnsi="Times New Roman" w:cs="Times New Roman"/>
          <w:color w:val="000000"/>
          <w:sz w:val="28"/>
          <w:szCs w:val="28"/>
          <w:lang w:val="ru-RU"/>
        </w:rPr>
      </w:pPr>
      <w:r>
        <w:rPr>
          <w:rFonts w:hAnsi="Times New Roman" w:cs="Times New Roman"/>
          <w:color w:val="000000"/>
          <w:sz w:val="28"/>
          <w:szCs w:val="28"/>
          <w:lang w:val="ru-RU"/>
        </w:rPr>
        <w:t xml:space="preserve">      </w:t>
      </w:r>
      <w:r w:rsidR="00A35E2C" w:rsidRPr="000831AD">
        <w:rPr>
          <w:rFonts w:hAnsi="Times New Roman" w:cs="Times New Roman"/>
          <w:color w:val="000000"/>
          <w:sz w:val="28"/>
          <w:szCs w:val="28"/>
          <w:lang w:val="ru-RU"/>
        </w:rPr>
        <w:t>В связи с неблагоприятной эпидемиологической обстановкой, связанной с</w:t>
      </w:r>
      <w:r w:rsidR="00A35E2C" w:rsidRPr="000831AD">
        <w:rPr>
          <w:rFonts w:hAnsi="Times New Roman" w:cs="Times New Roman"/>
          <w:color w:val="000000"/>
          <w:sz w:val="28"/>
          <w:szCs w:val="28"/>
        </w:rPr>
        <w:t> </w:t>
      </w:r>
      <w:r w:rsidR="00A35E2C" w:rsidRPr="000831AD">
        <w:rPr>
          <w:rFonts w:hAnsi="Times New Roman" w:cs="Times New Roman"/>
          <w:color w:val="000000"/>
          <w:sz w:val="28"/>
          <w:szCs w:val="28"/>
          <w:lang w:val="ru-RU"/>
        </w:rPr>
        <w:t>распространением новой коронавирусной инфекции на территории России, итоговое сочинение (изложение) в 2020 году было перенесено на 2021 год, поэтому итоговое сочинение (изложение) в 2020 году не проводилось.</w:t>
      </w:r>
    </w:p>
    <w:p w:rsidR="00A35E2C" w:rsidRPr="000831AD" w:rsidRDefault="009056E9" w:rsidP="00A35E2C">
      <w:pPr>
        <w:spacing w:line="276" w:lineRule="auto"/>
        <w:rPr>
          <w:rFonts w:hAnsi="Times New Roman" w:cs="Times New Roman"/>
          <w:color w:val="000000"/>
          <w:sz w:val="28"/>
          <w:szCs w:val="28"/>
          <w:lang w:val="ru-RU"/>
        </w:rPr>
      </w:pPr>
      <w:r>
        <w:rPr>
          <w:rFonts w:hAnsi="Times New Roman" w:cs="Times New Roman"/>
          <w:color w:val="000000"/>
          <w:sz w:val="28"/>
          <w:szCs w:val="28"/>
          <w:lang w:val="ru-RU"/>
        </w:rPr>
        <w:t xml:space="preserve">     </w:t>
      </w:r>
      <w:r w:rsidR="00A35E2C" w:rsidRPr="000831AD">
        <w:rPr>
          <w:rFonts w:hAnsi="Times New Roman" w:cs="Times New Roman"/>
          <w:color w:val="000000"/>
          <w:sz w:val="28"/>
          <w:szCs w:val="28"/>
          <w:lang w:val="ru-RU"/>
        </w:rPr>
        <w:t xml:space="preserve">В 2020 году ОГЭ, ЕГЭ и ГВЭ отменили как форму аттестации для всех учеников на основании постановления Правительства от 10.06.2020 № 842. ЕГЭ сдавали только выпускники, которые планировали поступать в высшие учебные заведения. Школа выдавала аттестаты по результатам промежуточной аттестации, которую провели на основании рекомендаций Министерства просвещения и регионального министерства образования с учетом текущей </w:t>
      </w:r>
      <w:r w:rsidR="00A35E2C" w:rsidRPr="000831AD">
        <w:rPr>
          <w:rFonts w:hAnsi="Times New Roman" w:cs="Times New Roman"/>
          <w:color w:val="000000"/>
          <w:sz w:val="28"/>
          <w:szCs w:val="28"/>
          <w:lang w:val="ru-RU"/>
        </w:rPr>
        <w:lastRenderedPageBreak/>
        <w:t xml:space="preserve">ситуации: годовые </w:t>
      </w:r>
      <w:r>
        <w:rPr>
          <w:rFonts w:hAnsi="Times New Roman" w:cs="Times New Roman"/>
          <w:color w:val="000000"/>
          <w:sz w:val="28"/>
          <w:szCs w:val="28"/>
          <w:lang w:val="ru-RU"/>
        </w:rPr>
        <w:t xml:space="preserve">  </w:t>
      </w:r>
      <w:r w:rsidR="00A35E2C" w:rsidRPr="000831AD">
        <w:rPr>
          <w:rFonts w:hAnsi="Times New Roman" w:cs="Times New Roman"/>
          <w:color w:val="000000"/>
          <w:sz w:val="28"/>
          <w:szCs w:val="28"/>
          <w:lang w:val="ru-RU"/>
        </w:rPr>
        <w:t>оценки выставили по итогам трех прошедших четвертей. Оценки за 4-ю дистанционную четверть не отразились на итоговых баллах учеников.</w:t>
      </w:r>
    </w:p>
    <w:p w:rsidR="00A35E2C" w:rsidRPr="000831AD" w:rsidRDefault="009056E9" w:rsidP="00A35E2C">
      <w:pPr>
        <w:spacing w:line="276" w:lineRule="auto"/>
        <w:rPr>
          <w:rFonts w:hAnsi="Times New Roman" w:cs="Times New Roman"/>
          <w:sz w:val="28"/>
          <w:szCs w:val="28"/>
          <w:lang w:val="ru-RU"/>
        </w:rPr>
      </w:pPr>
      <w:r>
        <w:rPr>
          <w:rFonts w:hAnsi="Times New Roman" w:cs="Times New Roman"/>
          <w:color w:val="000000"/>
          <w:sz w:val="28"/>
          <w:szCs w:val="28"/>
          <w:lang w:val="ru-RU"/>
        </w:rPr>
        <w:t xml:space="preserve">        </w:t>
      </w:r>
      <w:r w:rsidR="00A35E2C" w:rsidRPr="000831AD">
        <w:rPr>
          <w:rFonts w:hAnsi="Times New Roman" w:cs="Times New Roman"/>
          <w:color w:val="000000"/>
          <w:sz w:val="28"/>
          <w:szCs w:val="28"/>
          <w:lang w:val="ru-RU"/>
        </w:rPr>
        <w:t xml:space="preserve">Анализ данных показывает: </w:t>
      </w:r>
      <w:r w:rsidR="00A35E2C" w:rsidRPr="000831AD">
        <w:rPr>
          <w:rFonts w:hAnsi="Times New Roman" w:cs="Times New Roman"/>
          <w:sz w:val="28"/>
          <w:szCs w:val="28"/>
          <w:lang w:val="ru-RU"/>
        </w:rPr>
        <w:t>увеличилось число учеников 9-х и 11-х классов, которые получили аттестат особого образца в сравнении с итогами прошлого года, и уменьшилось число учеников с одной тройкой. 2% учеников не писали ЕГЭ, 25% в качестве предмета по выбору сдавали обществознание,22%- историю, 15% – физику, 3% – литературу, 38% – биологию, 37% -химию и  12% – информатику и ИКТ, 23 % математику.</w:t>
      </w:r>
    </w:p>
    <w:p w:rsidR="00A35E2C" w:rsidRPr="000831AD" w:rsidRDefault="00A35E2C" w:rsidP="00A35E2C">
      <w:pPr>
        <w:rPr>
          <w:rFonts w:hAnsi="Times New Roman" w:cs="Times New Roman"/>
          <w:b/>
          <w:color w:val="000000"/>
          <w:sz w:val="28"/>
          <w:szCs w:val="28"/>
          <w:lang w:val="ru-RU"/>
        </w:rPr>
      </w:pPr>
      <w:r>
        <w:rPr>
          <w:rFonts w:hAnsi="Times New Roman" w:cs="Times New Roman"/>
          <w:b/>
          <w:color w:val="000000"/>
          <w:sz w:val="28"/>
          <w:szCs w:val="28"/>
          <w:lang w:val="ru-RU"/>
        </w:rPr>
        <w:t xml:space="preserve">                                 </w:t>
      </w:r>
      <w:r w:rsidRPr="000831AD">
        <w:rPr>
          <w:rFonts w:hAnsi="Times New Roman" w:cs="Times New Roman"/>
          <w:b/>
          <w:color w:val="000000"/>
          <w:sz w:val="28"/>
          <w:szCs w:val="28"/>
          <w:lang w:val="ru-RU"/>
        </w:rPr>
        <w:t>Результаты сдачи ЕГЭ в 2020 году</w:t>
      </w:r>
    </w:p>
    <w:tbl>
      <w:tblPr>
        <w:tblW w:w="9027" w:type="dxa"/>
        <w:tblCellMar>
          <w:top w:w="15" w:type="dxa"/>
          <w:left w:w="15" w:type="dxa"/>
          <w:bottom w:w="15" w:type="dxa"/>
          <w:right w:w="15" w:type="dxa"/>
        </w:tblCellMar>
        <w:tblLook w:val="0600" w:firstRow="0" w:lastRow="0" w:firstColumn="0" w:lastColumn="0" w:noHBand="1" w:noVBand="1"/>
      </w:tblPr>
      <w:tblGrid>
        <w:gridCol w:w="2224"/>
        <w:gridCol w:w="1321"/>
        <w:gridCol w:w="2227"/>
        <w:gridCol w:w="1936"/>
        <w:gridCol w:w="1319"/>
      </w:tblGrid>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990D1B" w:rsidRDefault="00A35E2C" w:rsidP="009641E6">
            <w:pPr>
              <w:rPr>
                <w:lang w:val="ru-RU"/>
              </w:rPr>
            </w:pPr>
            <w:r>
              <w:rPr>
                <w:rFonts w:hAnsi="Times New Roman" w:cs="Times New Roman"/>
                <w:color w:val="000000"/>
                <w:sz w:val="24"/>
                <w:szCs w:val="24"/>
                <w:lang w:val="ru-RU"/>
              </w:rPr>
              <w:t>Предмет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990D1B" w:rsidRDefault="00A35E2C" w:rsidP="009641E6">
            <w:pPr>
              <w:rPr>
                <w:lang w:val="ru-RU"/>
              </w:rPr>
            </w:pPr>
            <w:r>
              <w:rPr>
                <w:rFonts w:hAnsi="Times New Roman" w:cs="Times New Roman"/>
                <w:color w:val="000000"/>
                <w:sz w:val="24"/>
                <w:szCs w:val="24"/>
                <w:lang w:val="ru-RU"/>
              </w:rPr>
              <w:t>Сдавали всего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990D1B" w:rsidRDefault="00A35E2C" w:rsidP="009641E6">
            <w:pPr>
              <w:rPr>
                <w:lang w:val="ru-RU"/>
              </w:rPr>
            </w:pPr>
            <w:r>
              <w:rPr>
                <w:rFonts w:hAnsi="Times New Roman" w:cs="Times New Roman"/>
                <w:color w:val="000000"/>
                <w:sz w:val="24"/>
                <w:szCs w:val="24"/>
                <w:lang w:val="ru-RU"/>
              </w:rPr>
              <w:t>Сколько получили 100 баллов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990D1B" w:rsidRDefault="00A35E2C" w:rsidP="009641E6">
            <w:pPr>
              <w:rPr>
                <w:lang w:val="ru-RU"/>
              </w:rPr>
            </w:pPr>
            <w:r>
              <w:rPr>
                <w:rFonts w:hAnsi="Times New Roman" w:cs="Times New Roman"/>
                <w:color w:val="000000"/>
                <w:sz w:val="24"/>
                <w:szCs w:val="24"/>
                <w:lang w:val="ru-RU"/>
              </w:rPr>
              <w:t>Сколько получили 90-98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990D1B" w:rsidRDefault="00A35E2C" w:rsidP="009641E6">
            <w:pPr>
              <w:rPr>
                <w:lang w:val="ru-RU"/>
              </w:rPr>
            </w:pPr>
            <w:r>
              <w:rPr>
                <w:rFonts w:hAnsi="Times New Roman" w:cs="Times New Roman"/>
                <w:color w:val="000000"/>
                <w:sz w:val="24"/>
                <w:szCs w:val="24"/>
                <w:lang w:val="ru-RU"/>
              </w:rPr>
              <w:t>Средний балл</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990D1B" w:rsidRDefault="00A35E2C" w:rsidP="009641E6">
            <w:pPr>
              <w:rPr>
                <w:lang w:val="ru-RU"/>
              </w:rPr>
            </w:pPr>
            <w:r>
              <w:rPr>
                <w:rFonts w:hAnsi="Times New Roman" w:cs="Times New Roman"/>
                <w:color w:val="000000"/>
                <w:sz w:val="24"/>
                <w:szCs w:val="24"/>
                <w:lang w:val="ru-RU"/>
              </w:rPr>
              <w:t>Русский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B66DB6" w:rsidRDefault="00A35E2C" w:rsidP="009641E6">
            <w:pPr>
              <w:rPr>
                <w:lang w:val="ru-RU"/>
              </w:rPr>
            </w:pPr>
            <w:r>
              <w:rPr>
                <w:rFonts w:hAnsi="Times New Roman" w:cs="Times New Roman"/>
                <w:color w:val="000000"/>
                <w:sz w:val="24"/>
                <w:szCs w:val="24"/>
                <w:lang w:val="ru-RU"/>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B66DB6" w:rsidRDefault="00A35E2C" w:rsidP="009641E6">
            <w:pPr>
              <w:rPr>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B66DB6" w:rsidRDefault="00A35E2C" w:rsidP="009641E6">
            <w:pPr>
              <w:rPr>
                <w:lang w:val="ru-RU"/>
              </w:rPr>
            </w:pPr>
            <w:r>
              <w:rPr>
                <w:rFonts w:hAnsi="Times New Roman" w:cs="Times New Roman"/>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7E1430" w:rsidRDefault="00A35E2C" w:rsidP="009641E6">
            <w:pPr>
              <w:rPr>
                <w:lang w:val="ru-RU"/>
              </w:rPr>
            </w:pPr>
            <w:r>
              <w:rPr>
                <w:rFonts w:hAnsi="Times New Roman" w:cs="Times New Roman"/>
                <w:color w:val="000000"/>
                <w:sz w:val="24"/>
                <w:szCs w:val="24"/>
                <w:lang w:val="ru-RU"/>
              </w:rPr>
              <w:t>70,5</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990D1B" w:rsidRDefault="00A35E2C" w:rsidP="009641E6">
            <w:pPr>
              <w:rPr>
                <w:lang w:val="ru-RU"/>
              </w:rPr>
            </w:pPr>
            <w:r>
              <w:rPr>
                <w:rFonts w:hAnsi="Times New Roman" w:cs="Times New Roman"/>
                <w:color w:val="000000"/>
                <w:sz w:val="24"/>
                <w:szCs w:val="24"/>
                <w:lang w:val="ru-RU"/>
              </w:rPr>
              <w:t>Математика профильная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B66DB6" w:rsidRDefault="00A35E2C" w:rsidP="009641E6">
            <w:pPr>
              <w:rPr>
                <w:lang w:val="ru-RU"/>
              </w:rPr>
            </w:pPr>
            <w:r>
              <w:rPr>
                <w:rFonts w:hAnsi="Times New Roman" w:cs="Times New Roman"/>
                <w:color w:val="000000"/>
                <w:sz w:val="24"/>
                <w:szCs w:val="24"/>
                <w:lang w:val="ru-RU"/>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B66DB6" w:rsidRDefault="00A35E2C" w:rsidP="009641E6">
            <w:pPr>
              <w:rPr>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7E1430" w:rsidRDefault="00A35E2C" w:rsidP="009641E6">
            <w:pPr>
              <w:rPr>
                <w:lang w:val="ru-RU"/>
              </w:rPr>
            </w:pPr>
            <w:r>
              <w:rPr>
                <w:rFonts w:hAnsi="Times New Roman" w:cs="Times New Roman"/>
                <w:color w:val="000000"/>
                <w:sz w:val="24"/>
                <w:szCs w:val="24"/>
                <w:lang w:val="ru-RU"/>
              </w:rPr>
              <w:t>50,1</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B66DB6" w:rsidRDefault="00A35E2C" w:rsidP="009641E6">
            <w:pPr>
              <w:rPr>
                <w:lang w:val="ru-RU"/>
              </w:rPr>
            </w:pPr>
            <w:r>
              <w:rPr>
                <w:rFonts w:hAnsi="Times New Roman" w:cs="Times New Roman"/>
                <w:color w:val="000000"/>
                <w:sz w:val="24"/>
                <w:szCs w:val="24"/>
                <w:lang w:val="ru-RU"/>
              </w:rPr>
              <w:t>Физика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B66DB6" w:rsidRDefault="00A35E2C" w:rsidP="009641E6">
            <w:pPr>
              <w:rPr>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_</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7E1430" w:rsidRDefault="00A35E2C" w:rsidP="009641E6">
            <w:pPr>
              <w:rPr>
                <w:lang w:val="ru-RU"/>
              </w:rPr>
            </w:pPr>
            <w:r>
              <w:rPr>
                <w:lang w:val="ru-RU"/>
              </w:rPr>
              <w:t>49,5</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B66DB6" w:rsidRDefault="00A35E2C" w:rsidP="009641E6">
            <w:pPr>
              <w:rPr>
                <w:lang w:val="ru-RU"/>
              </w:rPr>
            </w:pPr>
            <w:r>
              <w:rPr>
                <w:rFonts w:hAnsi="Times New Roman" w:cs="Times New Roman"/>
                <w:color w:val="000000"/>
                <w:sz w:val="24"/>
                <w:szCs w:val="24"/>
                <w:lang w:val="ru-RU"/>
              </w:rPr>
              <w:t>ИКТ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_</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7E1430" w:rsidRDefault="00A35E2C" w:rsidP="009641E6">
            <w:pPr>
              <w:rPr>
                <w:lang w:val="ru-RU"/>
              </w:rPr>
            </w:pPr>
            <w:r>
              <w:rPr>
                <w:rFonts w:hAnsi="Times New Roman" w:cs="Times New Roman"/>
                <w:color w:val="000000"/>
                <w:sz w:val="24"/>
                <w:szCs w:val="24"/>
                <w:lang w:val="ru-RU"/>
              </w:rPr>
              <w:t>51,14</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B66DB6" w:rsidRDefault="00A35E2C" w:rsidP="009641E6">
            <w:pPr>
              <w:rPr>
                <w:lang w:val="ru-RU"/>
              </w:rPr>
            </w:pPr>
            <w:r>
              <w:rPr>
                <w:rFonts w:hAnsi="Times New Roman" w:cs="Times New Roman"/>
                <w:color w:val="000000"/>
                <w:sz w:val="24"/>
                <w:szCs w:val="24"/>
                <w:lang w:val="ru-RU"/>
              </w:rPr>
              <w:t>Биология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B66DB6" w:rsidRDefault="00A35E2C" w:rsidP="009641E6">
            <w:pPr>
              <w:rPr>
                <w:lang w:val="ru-RU"/>
              </w:rPr>
            </w:pPr>
            <w:r>
              <w:rPr>
                <w:rFonts w:hAnsi="Times New Roman" w:cs="Times New Roman"/>
                <w:color w:val="000000"/>
                <w:sz w:val="24"/>
                <w:szCs w:val="24"/>
                <w:lang w:val="ru-RU"/>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B66DB6" w:rsidRDefault="00A35E2C" w:rsidP="009641E6">
            <w:pPr>
              <w:rPr>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_</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7E1430" w:rsidRDefault="00A35E2C" w:rsidP="009641E6">
            <w:pPr>
              <w:rPr>
                <w:lang w:val="ru-RU"/>
              </w:rPr>
            </w:pPr>
            <w:r>
              <w:rPr>
                <w:rFonts w:hAnsi="Times New Roman" w:cs="Times New Roman"/>
                <w:color w:val="000000"/>
                <w:sz w:val="24"/>
                <w:szCs w:val="24"/>
              </w:rPr>
              <w:t>57</w:t>
            </w:r>
            <w:r>
              <w:rPr>
                <w:rFonts w:hAnsi="Times New Roman" w:cs="Times New Roman"/>
                <w:color w:val="000000"/>
                <w:sz w:val="24"/>
                <w:szCs w:val="24"/>
                <w:lang w:val="ru-RU"/>
              </w:rPr>
              <w:t>,4</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B66DB6" w:rsidRDefault="00A35E2C" w:rsidP="009641E6">
            <w:pPr>
              <w:rPr>
                <w:lang w:val="ru-RU"/>
              </w:rPr>
            </w:pPr>
            <w:r>
              <w:rPr>
                <w:rFonts w:hAnsi="Times New Roman" w:cs="Times New Roman"/>
                <w:color w:val="000000"/>
                <w:sz w:val="24"/>
                <w:szCs w:val="24"/>
                <w:lang w:val="ru-RU"/>
              </w:rPr>
              <w:t>Химия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B66DB6" w:rsidRDefault="00A35E2C" w:rsidP="009641E6">
            <w:pPr>
              <w:rPr>
                <w:lang w:val="ru-RU"/>
              </w:rPr>
            </w:pPr>
            <w:r>
              <w:rPr>
                <w:rFonts w:hAnsi="Times New Roman" w:cs="Times New Roman"/>
                <w:color w:val="000000"/>
                <w:sz w:val="24"/>
                <w:szCs w:val="24"/>
                <w:lang w:val="ru-RU"/>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_</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7E1430" w:rsidRDefault="00A35E2C" w:rsidP="009641E6">
            <w:pPr>
              <w:rPr>
                <w:lang w:val="ru-RU"/>
              </w:rPr>
            </w:pPr>
            <w:r>
              <w:rPr>
                <w:rFonts w:hAnsi="Times New Roman" w:cs="Times New Roman"/>
                <w:color w:val="000000"/>
                <w:sz w:val="24"/>
                <w:szCs w:val="24"/>
                <w:lang w:val="ru-RU"/>
              </w:rPr>
              <w:t>49,3</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B66DB6" w:rsidRDefault="00A35E2C" w:rsidP="009641E6">
            <w:pPr>
              <w:rPr>
                <w:lang w:val="ru-RU"/>
              </w:rPr>
            </w:pPr>
            <w:r>
              <w:rPr>
                <w:lang w:val="ru-RU"/>
              </w:rPr>
              <w:t>Обществознание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B66DB6" w:rsidRDefault="00A35E2C" w:rsidP="009641E6">
            <w:pPr>
              <w:rPr>
                <w:lang w:val="ru-RU"/>
              </w:rPr>
            </w:pPr>
            <w:r>
              <w:rPr>
                <w:rFonts w:hAnsi="Times New Roman" w:cs="Times New Roman"/>
                <w:color w:val="000000"/>
                <w:sz w:val="24"/>
                <w:szCs w:val="24"/>
                <w:lang w:val="ru-RU"/>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7E1430" w:rsidRDefault="00A35E2C" w:rsidP="009641E6">
            <w:pPr>
              <w:rPr>
                <w:lang w:val="ru-RU"/>
              </w:rPr>
            </w:pPr>
            <w:r>
              <w:rPr>
                <w:rFonts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7E1430" w:rsidRDefault="00A35E2C" w:rsidP="009641E6">
            <w:pPr>
              <w:rPr>
                <w:lang w:val="ru-RU"/>
              </w:rPr>
            </w:pPr>
            <w:r>
              <w:rPr>
                <w:rFonts w:hAnsi="Times New Roman" w:cs="Times New Roman"/>
                <w:color w:val="000000"/>
                <w:sz w:val="24"/>
                <w:szCs w:val="24"/>
                <w:lang w:val="ru-RU"/>
              </w:rPr>
              <w:t>63</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B66DB6" w:rsidRDefault="00A35E2C" w:rsidP="009641E6">
            <w:pPr>
              <w:rPr>
                <w:lang w:val="ru-RU"/>
              </w:rPr>
            </w:pPr>
            <w:r>
              <w:rPr>
                <w:rFonts w:hAnsi="Times New Roman" w:cs="Times New Roman"/>
                <w:color w:val="000000"/>
                <w:sz w:val="24"/>
                <w:szCs w:val="24"/>
                <w:lang w:val="ru-RU"/>
              </w:rPr>
              <w:t>История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B66DB6" w:rsidRDefault="00A35E2C" w:rsidP="009641E6">
            <w:pPr>
              <w:rPr>
                <w:lang w:val="ru-RU"/>
              </w:rPr>
            </w:pPr>
            <w:r>
              <w:rPr>
                <w:rFonts w:hAnsi="Times New Roman" w:cs="Times New Roman"/>
                <w:color w:val="000000"/>
                <w:sz w:val="24"/>
                <w:szCs w:val="24"/>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B66DB6" w:rsidRDefault="00A35E2C" w:rsidP="009641E6">
            <w:pPr>
              <w:rPr>
                <w:lang w:val="ru-RU"/>
              </w:rPr>
            </w:pPr>
            <w:r>
              <w:rPr>
                <w:rFonts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7E1430" w:rsidRDefault="00A35E2C" w:rsidP="009641E6">
            <w:pPr>
              <w:rPr>
                <w:lang w:val="ru-RU"/>
              </w:rPr>
            </w:pPr>
            <w:r>
              <w:rPr>
                <w:rFonts w:hAnsi="Times New Roman" w:cs="Times New Roman"/>
                <w:color w:val="000000"/>
                <w:sz w:val="24"/>
                <w:szCs w:val="24"/>
                <w:lang w:val="ru-RU"/>
              </w:rPr>
              <w:t>63,3</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Английский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B66DB6"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B66DB6"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7E1430"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84</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Литература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B66DB6"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7E1430"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58</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158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7E1430"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7E1430" w:rsidRDefault="00A35E2C" w:rsidP="009641E6">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rPr>
                <w:rFonts w:hAnsi="Times New Roman" w:cs="Times New Roman"/>
                <w:color w:val="000000"/>
                <w:sz w:val="24"/>
                <w:szCs w:val="24"/>
              </w:rPr>
            </w:pPr>
          </w:p>
        </w:tc>
      </w:tr>
    </w:tbl>
    <w:p w:rsidR="00A35E2C" w:rsidRPr="000831AD" w:rsidRDefault="00A35E2C" w:rsidP="00A35E2C">
      <w:pPr>
        <w:jc w:val="center"/>
        <w:rPr>
          <w:rFonts w:hAnsi="Times New Roman" w:cs="Times New Roman"/>
          <w:color w:val="000000"/>
          <w:sz w:val="28"/>
          <w:szCs w:val="28"/>
          <w:lang w:val="ru-RU"/>
        </w:rPr>
      </w:pPr>
      <w:r w:rsidRPr="000831AD">
        <w:rPr>
          <w:rFonts w:hAnsi="Times New Roman" w:cs="Times New Roman"/>
          <w:b/>
          <w:bCs/>
          <w:color w:val="000000"/>
          <w:sz w:val="28"/>
          <w:szCs w:val="28"/>
        </w:rPr>
        <w:t>IV</w:t>
      </w:r>
      <w:r w:rsidRPr="000831AD">
        <w:rPr>
          <w:rFonts w:hAnsi="Times New Roman" w:cs="Times New Roman"/>
          <w:b/>
          <w:bCs/>
          <w:color w:val="000000"/>
          <w:sz w:val="28"/>
          <w:szCs w:val="28"/>
          <w:lang w:val="ru-RU"/>
        </w:rPr>
        <w:t>. Оценка организации учебного процесса</w:t>
      </w:r>
    </w:p>
    <w:p w:rsidR="00A35E2C" w:rsidRPr="000831AD" w:rsidRDefault="009056E9" w:rsidP="00A35E2C">
      <w:pPr>
        <w:spacing w:line="276" w:lineRule="auto"/>
        <w:rPr>
          <w:rFonts w:hAnsi="Times New Roman" w:cs="Times New Roman"/>
          <w:color w:val="000000"/>
          <w:sz w:val="28"/>
          <w:szCs w:val="28"/>
          <w:lang w:val="ru-RU"/>
        </w:rPr>
      </w:pPr>
      <w:r>
        <w:rPr>
          <w:rFonts w:hAnsi="Times New Roman" w:cs="Times New Roman"/>
          <w:color w:val="000000"/>
          <w:sz w:val="28"/>
          <w:szCs w:val="28"/>
          <w:lang w:val="ru-RU"/>
        </w:rPr>
        <w:t xml:space="preserve">        </w:t>
      </w:r>
      <w:r w:rsidR="00A35E2C" w:rsidRPr="000831AD">
        <w:rPr>
          <w:rFonts w:hAnsi="Times New Roman" w:cs="Times New Roman"/>
          <w:color w:val="000000"/>
          <w:sz w:val="28"/>
          <w:szCs w:val="28"/>
          <w:lang w:val="ru-RU"/>
        </w:rPr>
        <w:t>Организация учебного процесса в Школе регламентируется режимом занятий, учебным планом, календарным учебным графиком, расписанием занятий, локальными нормативными актами школы.</w:t>
      </w:r>
    </w:p>
    <w:p w:rsidR="00A35E2C" w:rsidRPr="000831AD" w:rsidRDefault="009056E9" w:rsidP="00A35E2C">
      <w:pPr>
        <w:spacing w:line="276" w:lineRule="auto"/>
        <w:rPr>
          <w:rFonts w:hAnsi="Times New Roman" w:cs="Times New Roman"/>
          <w:color w:val="000000"/>
          <w:sz w:val="28"/>
          <w:szCs w:val="28"/>
          <w:lang w:val="ru-RU"/>
        </w:rPr>
      </w:pPr>
      <w:r>
        <w:rPr>
          <w:rFonts w:hAnsi="Times New Roman" w:cs="Times New Roman"/>
          <w:color w:val="000000"/>
          <w:sz w:val="28"/>
          <w:szCs w:val="28"/>
          <w:lang w:val="ru-RU"/>
        </w:rPr>
        <w:t xml:space="preserve">       </w:t>
      </w:r>
      <w:r w:rsidR="00A35E2C" w:rsidRPr="000831AD">
        <w:rPr>
          <w:rFonts w:hAnsi="Times New Roman" w:cs="Times New Roman"/>
          <w:color w:val="000000"/>
          <w:sz w:val="28"/>
          <w:szCs w:val="28"/>
          <w:lang w:val="ru-RU"/>
        </w:rPr>
        <w:t>Образовательная деятельность в Школе осуществляется по пятидневной учебной неделе для 1 - 4-х классов, по шестидневной учебной неделе – для 5–11-х классов. Занятия проводятся в две смены: для обучающихся 2–3-х,5-7-х классов во вторую смену, в первую смену – для обучающихся 1-х, 4-х,8–11-х классов, 7 класс с математическим уклоном также занимается в первую смену.</w:t>
      </w:r>
    </w:p>
    <w:p w:rsidR="00A35E2C" w:rsidRPr="000831AD" w:rsidRDefault="00A35E2C" w:rsidP="00A35E2C">
      <w:pPr>
        <w:spacing w:line="276" w:lineRule="auto"/>
        <w:rPr>
          <w:rFonts w:hAnsi="Times New Roman" w:cs="Times New Roman"/>
          <w:color w:val="000000"/>
          <w:sz w:val="28"/>
          <w:szCs w:val="28"/>
          <w:lang w:val="ru-RU"/>
        </w:rPr>
      </w:pPr>
      <w:r>
        <w:rPr>
          <w:rFonts w:hAnsi="Times New Roman" w:cs="Times New Roman"/>
          <w:color w:val="000000"/>
          <w:sz w:val="28"/>
          <w:szCs w:val="28"/>
          <w:lang w:val="ru-RU"/>
        </w:rPr>
        <w:lastRenderedPageBreak/>
        <w:t xml:space="preserve">       </w:t>
      </w:r>
      <w:r w:rsidRPr="000831AD">
        <w:rPr>
          <w:rFonts w:hAnsi="Times New Roman" w:cs="Times New Roman"/>
          <w:color w:val="000000"/>
          <w:sz w:val="28"/>
          <w:szCs w:val="28"/>
          <w:lang w:val="ru-RU"/>
        </w:rPr>
        <w:t>В соответствии с СП 3.1/2.43598-20 и методическими рекомендациями по организации начала работы образовательных организаций города Дербента в 2020/21 учебном году Школа:</w:t>
      </w:r>
    </w:p>
    <w:p w:rsidR="00A35E2C" w:rsidRPr="000831AD" w:rsidRDefault="00A35E2C" w:rsidP="00A35E2C">
      <w:pPr>
        <w:spacing w:line="276" w:lineRule="auto"/>
        <w:rPr>
          <w:rFonts w:hAnsi="Times New Roman" w:cs="Times New Roman"/>
          <w:color w:val="000000"/>
          <w:sz w:val="28"/>
          <w:szCs w:val="28"/>
          <w:lang w:val="ru-RU"/>
        </w:rPr>
      </w:pPr>
      <w:r w:rsidRPr="000831AD">
        <w:rPr>
          <w:rFonts w:hAnsi="Times New Roman" w:cs="Times New Roman"/>
          <w:color w:val="000000"/>
          <w:sz w:val="28"/>
          <w:szCs w:val="28"/>
          <w:lang w:val="ru-RU"/>
        </w:rPr>
        <w:t>1. Уведомила управление Роспотребнадзора по городу Дербенту о дате начала образовательного процесса;</w:t>
      </w:r>
    </w:p>
    <w:p w:rsidR="00A35E2C" w:rsidRPr="000831AD" w:rsidRDefault="00A35E2C" w:rsidP="00A35E2C">
      <w:pPr>
        <w:spacing w:line="276" w:lineRule="auto"/>
        <w:rPr>
          <w:rFonts w:hAnsi="Times New Roman" w:cs="Times New Roman"/>
          <w:color w:val="000000"/>
          <w:sz w:val="28"/>
          <w:szCs w:val="28"/>
          <w:lang w:val="ru-RU"/>
        </w:rPr>
      </w:pPr>
      <w:r w:rsidRPr="000831AD">
        <w:rPr>
          <w:rFonts w:hAnsi="Times New Roman" w:cs="Times New Roman"/>
          <w:color w:val="000000"/>
          <w:sz w:val="28"/>
          <w:szCs w:val="28"/>
          <w:lang w:val="ru-RU"/>
        </w:rPr>
        <w:t>2. Разработала графики входа учеников через два входа в учреждение;</w:t>
      </w:r>
    </w:p>
    <w:p w:rsidR="00A35E2C" w:rsidRPr="000831AD" w:rsidRDefault="00A35E2C" w:rsidP="00A35E2C">
      <w:pPr>
        <w:spacing w:line="276" w:lineRule="auto"/>
        <w:rPr>
          <w:rFonts w:hAnsi="Times New Roman" w:cs="Times New Roman"/>
          <w:color w:val="000000"/>
          <w:sz w:val="28"/>
          <w:szCs w:val="28"/>
          <w:lang w:val="ru-RU"/>
        </w:rPr>
      </w:pPr>
      <w:r w:rsidRPr="000831AD">
        <w:rPr>
          <w:rFonts w:hAnsi="Times New Roman" w:cs="Times New Roman"/>
          <w:color w:val="000000"/>
          <w:sz w:val="28"/>
          <w:szCs w:val="28"/>
          <w:lang w:val="ru-RU"/>
        </w:rPr>
        <w:t>3. Закрепила классы за кабинетами;</w:t>
      </w:r>
    </w:p>
    <w:p w:rsidR="00A35E2C" w:rsidRPr="000831AD" w:rsidRDefault="00A35E2C" w:rsidP="00A35E2C">
      <w:pPr>
        <w:spacing w:line="276" w:lineRule="auto"/>
        <w:rPr>
          <w:rFonts w:hAnsi="Times New Roman" w:cs="Times New Roman"/>
          <w:color w:val="000000"/>
          <w:sz w:val="28"/>
          <w:szCs w:val="28"/>
          <w:lang w:val="ru-RU"/>
        </w:rPr>
      </w:pPr>
      <w:r w:rsidRPr="000831AD">
        <w:rPr>
          <w:rFonts w:hAnsi="Times New Roman" w:cs="Times New Roman"/>
          <w:color w:val="000000"/>
          <w:sz w:val="28"/>
          <w:szCs w:val="28"/>
          <w:lang w:val="ru-RU"/>
        </w:rPr>
        <w:t>4. Составила и утвердила графики уборки, проветривания кабинетов и рекреаций;</w:t>
      </w:r>
    </w:p>
    <w:p w:rsidR="00A35E2C" w:rsidRPr="000831AD" w:rsidRDefault="00A35E2C" w:rsidP="00A35E2C">
      <w:pPr>
        <w:spacing w:line="276" w:lineRule="auto"/>
        <w:rPr>
          <w:rFonts w:hAnsi="Times New Roman" w:cs="Times New Roman"/>
          <w:color w:val="000000"/>
          <w:sz w:val="28"/>
          <w:szCs w:val="28"/>
          <w:lang w:val="ru-RU"/>
        </w:rPr>
      </w:pPr>
      <w:r w:rsidRPr="000831AD">
        <w:rPr>
          <w:rFonts w:hAnsi="Times New Roman" w:cs="Times New Roman"/>
          <w:color w:val="000000"/>
          <w:sz w:val="28"/>
          <w:szCs w:val="28"/>
          <w:lang w:val="ru-RU"/>
        </w:rPr>
        <w:t>5. Подготовила расписание работы столовой и приема пищи с учетом дистанцированной рассадки классов, учеников к накрыванию в столовой не допускали;</w:t>
      </w:r>
    </w:p>
    <w:p w:rsidR="00A35E2C" w:rsidRPr="000831AD" w:rsidRDefault="00A35E2C" w:rsidP="00A35E2C">
      <w:pPr>
        <w:spacing w:line="276" w:lineRule="auto"/>
        <w:rPr>
          <w:rFonts w:hAnsi="Times New Roman" w:cs="Times New Roman"/>
          <w:color w:val="000000"/>
          <w:sz w:val="28"/>
          <w:szCs w:val="28"/>
          <w:lang w:val="ru-RU"/>
        </w:rPr>
      </w:pPr>
      <w:r w:rsidRPr="000831AD">
        <w:rPr>
          <w:rFonts w:hAnsi="Times New Roman" w:cs="Times New Roman"/>
          <w:color w:val="000000"/>
          <w:sz w:val="28"/>
          <w:szCs w:val="28"/>
          <w:lang w:val="ru-RU"/>
        </w:rPr>
        <w:t xml:space="preserve">6. Разместила на сайте школы необходимую информацию об антикоронавирусных мерах, ссылки распространяли по официальным родительским группам в </w:t>
      </w:r>
      <w:r w:rsidRPr="000831AD">
        <w:rPr>
          <w:rFonts w:hAnsi="Times New Roman" w:cs="Times New Roman"/>
          <w:color w:val="000000"/>
          <w:sz w:val="28"/>
          <w:szCs w:val="28"/>
        </w:rPr>
        <w:t>WhatsApp</w:t>
      </w:r>
      <w:r w:rsidRPr="000831AD">
        <w:rPr>
          <w:rFonts w:hAnsi="Times New Roman" w:cs="Times New Roman"/>
          <w:color w:val="000000"/>
          <w:sz w:val="28"/>
          <w:szCs w:val="28"/>
          <w:lang w:val="ru-RU"/>
        </w:rPr>
        <w:t>;</w:t>
      </w:r>
    </w:p>
    <w:p w:rsidR="00A35E2C" w:rsidRPr="00B52DAF" w:rsidRDefault="00A35E2C" w:rsidP="00A35E2C">
      <w:pPr>
        <w:spacing w:line="276" w:lineRule="auto"/>
        <w:rPr>
          <w:rFonts w:hAnsi="Times New Roman" w:cs="Times New Roman"/>
          <w:color w:val="000000"/>
          <w:sz w:val="28"/>
          <w:szCs w:val="28"/>
          <w:lang w:val="ru-RU"/>
        </w:rPr>
      </w:pPr>
      <w:r w:rsidRPr="000831AD">
        <w:rPr>
          <w:rFonts w:hAnsi="Times New Roman" w:cs="Times New Roman"/>
          <w:color w:val="000000"/>
          <w:sz w:val="28"/>
          <w:szCs w:val="28"/>
          <w:lang w:val="ru-RU"/>
        </w:rPr>
        <w:t>7. Закупила бесконтактные термометры, тепловизоры – два стационарных на главные входы, один ручной</w:t>
      </w:r>
      <w:r w:rsidRPr="000831AD">
        <w:rPr>
          <w:rFonts w:hAnsi="Times New Roman" w:cs="Times New Roman"/>
          <w:color w:val="FF0000"/>
          <w:sz w:val="28"/>
          <w:szCs w:val="28"/>
          <w:lang w:val="ru-RU"/>
        </w:rPr>
        <w:t xml:space="preserve">, </w:t>
      </w:r>
      <w:r w:rsidRPr="000831AD">
        <w:rPr>
          <w:rFonts w:hAnsi="Times New Roman" w:cs="Times New Roman"/>
          <w:sz w:val="28"/>
          <w:szCs w:val="28"/>
          <w:lang w:val="ru-RU"/>
        </w:rPr>
        <w:t>рециркуляторы передвижные и настенные, антибактериальные средства</w:t>
      </w:r>
      <w:r w:rsidRPr="000831AD">
        <w:rPr>
          <w:rFonts w:hAnsi="Times New Roman" w:cs="Times New Roman"/>
          <w:color w:val="000000"/>
          <w:sz w:val="28"/>
          <w:szCs w:val="28"/>
          <w:lang w:val="ru-RU"/>
        </w:rPr>
        <w:t>и устройства для антисептической обработки рук, маски многоразового использования, маски медицинские, перчатки. Запасы регулярно пополняются, чтобы их хватало на два месяца.</w:t>
      </w:r>
    </w:p>
    <w:p w:rsidR="00A35E2C" w:rsidRPr="000831AD" w:rsidRDefault="00A35E2C" w:rsidP="00A35E2C">
      <w:pPr>
        <w:jc w:val="center"/>
        <w:rPr>
          <w:rFonts w:hAnsi="Times New Roman" w:cs="Times New Roman"/>
          <w:color w:val="000000"/>
          <w:sz w:val="28"/>
          <w:szCs w:val="28"/>
          <w:lang w:val="ru-RU"/>
        </w:rPr>
      </w:pPr>
      <w:r w:rsidRPr="000831AD">
        <w:rPr>
          <w:rFonts w:hAnsi="Times New Roman" w:cs="Times New Roman"/>
          <w:b/>
          <w:bCs/>
          <w:color w:val="000000"/>
          <w:sz w:val="28"/>
          <w:szCs w:val="28"/>
        </w:rPr>
        <w:t>V</w:t>
      </w:r>
      <w:r w:rsidRPr="000831AD">
        <w:rPr>
          <w:rFonts w:hAnsi="Times New Roman" w:cs="Times New Roman"/>
          <w:b/>
          <w:bCs/>
          <w:color w:val="000000"/>
          <w:sz w:val="28"/>
          <w:szCs w:val="28"/>
          <w:lang w:val="ru-RU"/>
        </w:rPr>
        <w:t>. Оценка востребованности выпускников</w:t>
      </w:r>
    </w:p>
    <w:tbl>
      <w:tblPr>
        <w:tblW w:w="8013" w:type="dxa"/>
        <w:tblInd w:w="522" w:type="dxa"/>
        <w:tblLayout w:type="fixed"/>
        <w:tblCellMar>
          <w:top w:w="15" w:type="dxa"/>
          <w:left w:w="15" w:type="dxa"/>
          <w:bottom w:w="15" w:type="dxa"/>
          <w:right w:w="15" w:type="dxa"/>
        </w:tblCellMar>
        <w:tblLook w:val="0600" w:firstRow="0" w:lastRow="0" w:firstColumn="0" w:lastColumn="0" w:noHBand="1" w:noVBand="1"/>
      </w:tblPr>
      <w:tblGrid>
        <w:gridCol w:w="810"/>
        <w:gridCol w:w="683"/>
        <w:gridCol w:w="804"/>
        <w:gridCol w:w="879"/>
        <w:gridCol w:w="1663"/>
        <w:gridCol w:w="609"/>
        <w:gridCol w:w="1026"/>
        <w:gridCol w:w="1539"/>
      </w:tblGrid>
      <w:tr w:rsidR="00A35E2C" w:rsidTr="009641E6">
        <w:tc>
          <w:tcPr>
            <w:tcW w:w="81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r>
              <w:rPr>
                <w:lang w:val="ru-RU"/>
              </w:rPr>
              <w:t>Год выпуска</w:t>
            </w:r>
          </w:p>
        </w:tc>
        <w:tc>
          <w:tcPr>
            <w:tcW w:w="4029"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r>
              <w:rPr>
                <w:lang w:val="ru-RU"/>
              </w:rPr>
              <w:t>Основная школа</w:t>
            </w:r>
          </w:p>
        </w:tc>
        <w:tc>
          <w:tcPr>
            <w:tcW w:w="317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r>
              <w:rPr>
                <w:lang w:val="ru-RU"/>
              </w:rPr>
              <w:t>Средняя школа</w:t>
            </w:r>
          </w:p>
        </w:tc>
      </w:tr>
      <w:tr w:rsidR="00A35E2C" w:rsidRPr="001205CE" w:rsidTr="009641E6">
        <w:tc>
          <w:tcPr>
            <w:tcW w:w="81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Default="00A35E2C" w:rsidP="009641E6">
            <w:pPr>
              <w:ind w:left="75" w:right="75"/>
              <w:rPr>
                <w:rFonts w:hAnsi="Times New Roman" w:cs="Times New Roman"/>
                <w:color w:val="000000"/>
                <w:sz w:val="24"/>
                <w:szCs w:val="24"/>
              </w:rPr>
            </w:pPr>
          </w:p>
        </w:tc>
        <w:tc>
          <w:tcPr>
            <w:tcW w:w="6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r>
              <w:rPr>
                <w:lang w:val="ru-RU"/>
              </w:rPr>
              <w:t>Всего</w:t>
            </w:r>
          </w:p>
        </w:tc>
        <w:tc>
          <w:tcPr>
            <w:tcW w:w="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r>
              <w:rPr>
                <w:lang w:val="ru-RU"/>
              </w:rPr>
              <w:t>Перешли в 10 класс</w:t>
            </w:r>
          </w:p>
        </w:tc>
        <w:tc>
          <w:tcPr>
            <w:tcW w:w="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r>
              <w:rPr>
                <w:lang w:val="ru-RU"/>
              </w:rPr>
              <w:t>Перешли в 10 класс другой школы</w:t>
            </w:r>
          </w:p>
        </w:tc>
        <w:tc>
          <w:tcPr>
            <w:tcW w:w="1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r>
              <w:rPr>
                <w:lang w:val="ru-RU"/>
              </w:rPr>
              <w:t>Поступили в профессиональные ОО</w:t>
            </w:r>
          </w:p>
        </w:tc>
        <w:tc>
          <w:tcPr>
            <w:tcW w:w="6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r>
              <w:rPr>
                <w:lang w:val="ru-RU"/>
              </w:rPr>
              <w:t>Всего</w:t>
            </w:r>
          </w:p>
        </w:tc>
        <w:tc>
          <w:tcPr>
            <w:tcW w:w="1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r>
              <w:rPr>
                <w:lang w:val="ru-RU"/>
              </w:rPr>
              <w:t>Поступили в ВУЗы</w:t>
            </w:r>
          </w:p>
        </w:tc>
        <w:tc>
          <w:tcPr>
            <w:tcW w:w="15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r>
              <w:rPr>
                <w:lang w:val="ru-RU"/>
              </w:rPr>
              <w:t>Поступили в профессиональные ОО</w:t>
            </w:r>
          </w:p>
        </w:tc>
      </w:tr>
      <w:tr w:rsidR="00A35E2C" w:rsidRPr="00542946" w:rsidTr="009641E6">
        <w:tc>
          <w:tcPr>
            <w:tcW w:w="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r>
              <w:rPr>
                <w:lang w:val="ru-RU"/>
              </w:rPr>
              <w:t>2018</w:t>
            </w:r>
          </w:p>
        </w:tc>
        <w:tc>
          <w:tcPr>
            <w:tcW w:w="6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r>
              <w:rPr>
                <w:lang w:val="ru-RU"/>
              </w:rPr>
              <w:t>101</w:t>
            </w:r>
          </w:p>
        </w:tc>
        <w:tc>
          <w:tcPr>
            <w:tcW w:w="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r>
              <w:rPr>
                <w:lang w:val="ru-RU"/>
              </w:rPr>
              <w:t>4</w:t>
            </w:r>
          </w:p>
        </w:tc>
        <w:tc>
          <w:tcPr>
            <w:tcW w:w="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r>
              <w:rPr>
                <w:lang w:val="ru-RU"/>
              </w:rPr>
              <w:t>63</w:t>
            </w:r>
          </w:p>
        </w:tc>
        <w:tc>
          <w:tcPr>
            <w:tcW w:w="1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r>
              <w:rPr>
                <w:lang w:val="ru-RU"/>
              </w:rPr>
              <w:t>34</w:t>
            </w:r>
          </w:p>
        </w:tc>
        <w:tc>
          <w:tcPr>
            <w:tcW w:w="6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r>
              <w:rPr>
                <w:lang w:val="ru-RU"/>
              </w:rPr>
              <w:t>52</w:t>
            </w:r>
          </w:p>
        </w:tc>
        <w:tc>
          <w:tcPr>
            <w:tcW w:w="1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r>
              <w:rPr>
                <w:lang w:val="ru-RU"/>
              </w:rPr>
              <w:t>43</w:t>
            </w:r>
          </w:p>
        </w:tc>
        <w:tc>
          <w:tcPr>
            <w:tcW w:w="15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r>
              <w:rPr>
                <w:lang w:val="ru-RU"/>
              </w:rPr>
              <w:t>4</w:t>
            </w:r>
          </w:p>
        </w:tc>
      </w:tr>
      <w:tr w:rsidR="00A35E2C" w:rsidRPr="00542946" w:rsidTr="009641E6">
        <w:tc>
          <w:tcPr>
            <w:tcW w:w="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r>
              <w:rPr>
                <w:lang w:val="ru-RU"/>
              </w:rPr>
              <w:t>2019</w:t>
            </w:r>
          </w:p>
        </w:tc>
        <w:tc>
          <w:tcPr>
            <w:tcW w:w="6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r>
              <w:rPr>
                <w:lang w:val="ru-RU"/>
              </w:rPr>
              <w:t>112</w:t>
            </w:r>
          </w:p>
        </w:tc>
        <w:tc>
          <w:tcPr>
            <w:tcW w:w="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r>
              <w:rPr>
                <w:lang w:val="ru-RU"/>
              </w:rPr>
              <w:t>57</w:t>
            </w:r>
          </w:p>
        </w:tc>
        <w:tc>
          <w:tcPr>
            <w:tcW w:w="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r>
              <w:rPr>
                <w:lang w:val="ru-RU"/>
              </w:rPr>
              <w:t>3</w:t>
            </w:r>
          </w:p>
        </w:tc>
        <w:tc>
          <w:tcPr>
            <w:tcW w:w="1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r>
              <w:rPr>
                <w:lang w:val="ru-RU"/>
              </w:rPr>
              <w:t>42</w:t>
            </w:r>
          </w:p>
        </w:tc>
        <w:tc>
          <w:tcPr>
            <w:tcW w:w="6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r>
              <w:rPr>
                <w:lang w:val="ru-RU"/>
              </w:rPr>
              <w:t>48</w:t>
            </w:r>
          </w:p>
        </w:tc>
        <w:tc>
          <w:tcPr>
            <w:tcW w:w="1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p>
        </w:tc>
        <w:tc>
          <w:tcPr>
            <w:tcW w:w="15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p>
        </w:tc>
      </w:tr>
      <w:tr w:rsidR="00A35E2C" w:rsidRPr="00542946" w:rsidTr="009641E6">
        <w:tc>
          <w:tcPr>
            <w:tcW w:w="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r>
              <w:rPr>
                <w:lang w:val="ru-RU"/>
              </w:rPr>
              <w:t>2020</w:t>
            </w:r>
          </w:p>
        </w:tc>
        <w:tc>
          <w:tcPr>
            <w:tcW w:w="6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r>
              <w:rPr>
                <w:lang w:val="ru-RU"/>
              </w:rPr>
              <w:t>115</w:t>
            </w:r>
          </w:p>
        </w:tc>
        <w:tc>
          <w:tcPr>
            <w:tcW w:w="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r>
              <w:rPr>
                <w:lang w:val="ru-RU"/>
              </w:rPr>
              <w:t>39</w:t>
            </w:r>
          </w:p>
        </w:tc>
        <w:tc>
          <w:tcPr>
            <w:tcW w:w="8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r>
              <w:rPr>
                <w:lang w:val="ru-RU"/>
              </w:rPr>
              <w:t>25</w:t>
            </w:r>
          </w:p>
        </w:tc>
        <w:tc>
          <w:tcPr>
            <w:tcW w:w="1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r>
              <w:rPr>
                <w:lang w:val="ru-RU"/>
              </w:rPr>
              <w:t>54</w:t>
            </w:r>
          </w:p>
        </w:tc>
        <w:tc>
          <w:tcPr>
            <w:tcW w:w="6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r>
              <w:rPr>
                <w:lang w:val="ru-RU"/>
              </w:rPr>
              <w:t>59</w:t>
            </w:r>
          </w:p>
        </w:tc>
        <w:tc>
          <w:tcPr>
            <w:tcW w:w="10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r>
              <w:rPr>
                <w:lang w:val="ru-RU"/>
              </w:rPr>
              <w:t>41</w:t>
            </w:r>
          </w:p>
        </w:tc>
        <w:tc>
          <w:tcPr>
            <w:tcW w:w="15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5E2C" w:rsidRPr="00542946" w:rsidRDefault="00A35E2C" w:rsidP="009641E6">
            <w:pPr>
              <w:rPr>
                <w:lang w:val="ru-RU"/>
              </w:rPr>
            </w:pPr>
            <w:r>
              <w:rPr>
                <w:lang w:val="ru-RU"/>
              </w:rPr>
              <w:t>10</w:t>
            </w:r>
          </w:p>
        </w:tc>
      </w:tr>
    </w:tbl>
    <w:p w:rsidR="00A35E2C" w:rsidRPr="00715509" w:rsidRDefault="00C2437B" w:rsidP="00A35E2C">
      <w:pPr>
        <w:spacing w:line="276" w:lineRule="auto"/>
        <w:rPr>
          <w:rFonts w:hAnsi="Times New Roman" w:cs="Times New Roman"/>
          <w:color w:val="000000"/>
          <w:sz w:val="28"/>
          <w:szCs w:val="28"/>
          <w:lang w:val="ru-RU"/>
        </w:rPr>
      </w:pPr>
      <w:r>
        <w:rPr>
          <w:rFonts w:hAnsi="Times New Roman" w:cs="Times New Roman"/>
          <w:color w:val="000000"/>
          <w:sz w:val="28"/>
          <w:szCs w:val="28"/>
          <w:lang w:val="ru-RU"/>
        </w:rPr>
        <w:t xml:space="preserve">           </w:t>
      </w:r>
      <w:r w:rsidR="00A35E2C" w:rsidRPr="00715509">
        <w:rPr>
          <w:rFonts w:hAnsi="Times New Roman" w:cs="Times New Roman"/>
          <w:color w:val="000000"/>
          <w:sz w:val="28"/>
          <w:szCs w:val="28"/>
          <w:lang w:val="ru-RU"/>
        </w:rPr>
        <w:t>В 2020 году увеличилось число выпускников 9-го класса, которые продолжили обучение в школе.</w:t>
      </w:r>
      <w:r w:rsidR="00A35E2C" w:rsidRPr="00715509">
        <w:rPr>
          <w:rFonts w:hAnsi="Times New Roman" w:cs="Times New Roman"/>
          <w:color w:val="000000"/>
          <w:sz w:val="28"/>
          <w:szCs w:val="28"/>
        </w:rPr>
        <w:t> </w:t>
      </w:r>
      <w:r w:rsidR="00A35E2C" w:rsidRPr="00715509">
        <w:rPr>
          <w:rFonts w:hAnsi="Times New Roman" w:cs="Times New Roman"/>
          <w:color w:val="000000"/>
          <w:sz w:val="28"/>
          <w:szCs w:val="28"/>
          <w:lang w:val="ru-RU"/>
        </w:rPr>
        <w:t>Это связано с тем, что в Школе введено профильное обучение по двум направлениям, что в дальнейшем позволяет обучающимся целенаправленно готовиться к поступлению в ВУЗы по выбранным ими предметам.</w:t>
      </w:r>
    </w:p>
    <w:p w:rsidR="009056E9" w:rsidRPr="009F0F91" w:rsidRDefault="00A35E2C" w:rsidP="009F0F91">
      <w:pPr>
        <w:spacing w:line="276" w:lineRule="auto"/>
        <w:rPr>
          <w:rFonts w:hAnsi="Times New Roman" w:cs="Times New Roman"/>
          <w:color w:val="000000"/>
          <w:sz w:val="28"/>
          <w:szCs w:val="28"/>
          <w:lang w:val="ru-RU"/>
        </w:rPr>
      </w:pPr>
      <w:r w:rsidRPr="00715509">
        <w:rPr>
          <w:rFonts w:hAnsi="Times New Roman" w:cs="Times New Roman"/>
          <w:color w:val="000000"/>
          <w:sz w:val="28"/>
          <w:szCs w:val="28"/>
          <w:lang w:val="ru-RU"/>
        </w:rPr>
        <w:lastRenderedPageBreak/>
        <w:t>Количество</w:t>
      </w:r>
      <w:r w:rsidRPr="00715509">
        <w:rPr>
          <w:rFonts w:hAnsi="Times New Roman" w:cs="Times New Roman"/>
          <w:color w:val="000000"/>
          <w:sz w:val="28"/>
          <w:szCs w:val="28"/>
        </w:rPr>
        <w:t> </w:t>
      </w:r>
      <w:r w:rsidRPr="00715509">
        <w:rPr>
          <w:rFonts w:hAnsi="Times New Roman" w:cs="Times New Roman"/>
          <w:color w:val="000000"/>
          <w:sz w:val="28"/>
          <w:szCs w:val="28"/>
          <w:lang w:val="ru-RU"/>
        </w:rPr>
        <w:t>выпускников, поступающих в ВУЗ, стабильно растет по сравнению с общим количеством выпускников 11-го класса.</w:t>
      </w:r>
    </w:p>
    <w:p w:rsidR="00A35E2C" w:rsidRPr="00417325" w:rsidRDefault="00A35E2C" w:rsidP="00A35E2C">
      <w:pPr>
        <w:jc w:val="center"/>
        <w:rPr>
          <w:rFonts w:hAnsi="Times New Roman" w:cs="Times New Roman"/>
          <w:color w:val="000000"/>
          <w:sz w:val="28"/>
          <w:szCs w:val="28"/>
          <w:lang w:val="ru-RU"/>
        </w:rPr>
      </w:pPr>
      <w:r w:rsidRPr="00417325">
        <w:rPr>
          <w:rFonts w:hAnsi="Times New Roman" w:cs="Times New Roman"/>
          <w:b/>
          <w:bCs/>
          <w:color w:val="000000"/>
          <w:sz w:val="28"/>
          <w:szCs w:val="28"/>
        </w:rPr>
        <w:t>VI</w:t>
      </w:r>
      <w:r w:rsidRPr="00417325">
        <w:rPr>
          <w:rFonts w:hAnsi="Times New Roman" w:cs="Times New Roman"/>
          <w:b/>
          <w:bCs/>
          <w:color w:val="000000"/>
          <w:sz w:val="28"/>
          <w:szCs w:val="28"/>
          <w:lang w:val="ru-RU"/>
        </w:rPr>
        <w:t>. Оценка качества кадрового обеспечения</w:t>
      </w:r>
    </w:p>
    <w:p w:rsidR="00A35E2C" w:rsidRPr="00E452B2" w:rsidRDefault="00A35E2C" w:rsidP="00A35E2C">
      <w:pPr>
        <w:spacing w:line="276" w:lineRule="auto"/>
        <w:rPr>
          <w:rFonts w:hAnsi="Times New Roman" w:cs="Times New Roman"/>
          <w:color w:val="000000"/>
          <w:sz w:val="28"/>
          <w:szCs w:val="28"/>
          <w:lang w:val="ru-RU"/>
        </w:rPr>
      </w:pPr>
      <w:r w:rsidRPr="00E452B2">
        <w:rPr>
          <w:rFonts w:hAnsi="Times New Roman" w:cs="Times New Roman"/>
          <w:color w:val="000000"/>
          <w:sz w:val="28"/>
          <w:szCs w:val="28"/>
          <w:lang w:val="ru-RU"/>
        </w:rPr>
        <w:t>На период самообследования в Школе работают 82 педагога. Из них 67 человек имеют высшее педагогическое образование, 1 человек имеет степень кандидата наук, также 1 педагог  имеет среднее</w:t>
      </w:r>
      <w:r w:rsidRPr="00E452B2">
        <w:rPr>
          <w:rFonts w:hAnsi="Times New Roman" w:cs="Times New Roman"/>
          <w:color w:val="000000"/>
          <w:sz w:val="28"/>
          <w:szCs w:val="28"/>
        </w:rPr>
        <w:t> </w:t>
      </w:r>
      <w:r w:rsidRPr="00E452B2">
        <w:rPr>
          <w:rFonts w:hAnsi="Times New Roman" w:cs="Times New Roman"/>
          <w:color w:val="000000"/>
          <w:sz w:val="28"/>
          <w:szCs w:val="28"/>
          <w:lang w:val="ru-RU"/>
        </w:rPr>
        <w:t>специальное образование и обучается в вузе. В 2020 году аттестацию прошли 7человек: 3 – на высшую квалификационную категорию, 4 – на первую квалификационную категорию.</w:t>
      </w:r>
    </w:p>
    <w:p w:rsidR="00A35E2C" w:rsidRPr="00E452B2" w:rsidRDefault="00A35E2C" w:rsidP="00A35E2C">
      <w:pPr>
        <w:spacing w:line="276" w:lineRule="auto"/>
        <w:ind w:firstLine="567"/>
        <w:jc w:val="both"/>
        <w:rPr>
          <w:sz w:val="28"/>
          <w:szCs w:val="28"/>
          <w:lang w:val="ru-RU"/>
        </w:rPr>
      </w:pPr>
      <w:r w:rsidRPr="00E452B2">
        <w:rPr>
          <w:rFonts w:hAnsi="Times New Roman" w:cs="Times New Roman"/>
          <w:color w:val="000000"/>
          <w:sz w:val="28"/>
          <w:szCs w:val="28"/>
          <w:lang w:val="ru-RU"/>
        </w:rPr>
        <w:t>В целях повышения качества образовательной деятельности в школе проводится целенаправленная кадровая политика, основная цель</w:t>
      </w:r>
      <w:r w:rsidRPr="00E452B2">
        <w:rPr>
          <w:rFonts w:hAnsi="Times New Roman" w:cs="Times New Roman"/>
          <w:color w:val="000000"/>
          <w:sz w:val="28"/>
          <w:szCs w:val="28"/>
        </w:rPr>
        <w:t> </w:t>
      </w:r>
      <w:r w:rsidRPr="00E452B2">
        <w:rPr>
          <w:rFonts w:hAnsi="Times New Roman" w:cs="Times New Roman"/>
          <w:color w:val="000000"/>
          <w:sz w:val="28"/>
          <w:szCs w:val="28"/>
          <w:lang w:val="ru-RU"/>
        </w:rPr>
        <w:t>которой</w:t>
      </w:r>
      <w:r w:rsidRPr="00E452B2">
        <w:rPr>
          <w:rFonts w:hAnsi="Times New Roman" w:cs="Times New Roman"/>
          <w:color w:val="000000"/>
          <w:sz w:val="28"/>
          <w:szCs w:val="28"/>
        </w:rPr>
        <w:t> </w:t>
      </w:r>
      <w:r w:rsidRPr="00E452B2">
        <w:rPr>
          <w:rFonts w:hAnsi="Times New Roman" w:cs="Times New Roman"/>
          <w:color w:val="000000"/>
          <w:sz w:val="28"/>
          <w:szCs w:val="28"/>
          <w:lang w:val="ru-RU"/>
        </w:rPr>
        <w:t>– обеспечение оптимального баланса процессов обновления и сохранения численного и качественного состава кадров в его</w:t>
      </w:r>
      <w:r w:rsidRPr="00E452B2">
        <w:rPr>
          <w:rFonts w:hAnsi="Times New Roman" w:cs="Times New Roman"/>
          <w:color w:val="000000"/>
          <w:sz w:val="28"/>
          <w:szCs w:val="28"/>
        </w:rPr>
        <w:t> </w:t>
      </w:r>
      <w:r w:rsidRPr="00E452B2">
        <w:rPr>
          <w:rFonts w:hAnsi="Times New Roman" w:cs="Times New Roman"/>
          <w:color w:val="000000"/>
          <w:sz w:val="28"/>
          <w:szCs w:val="28"/>
          <w:lang w:val="ru-RU"/>
        </w:rPr>
        <w:t>развитии, в соответствии потребностями Школы и требованиями действующего законодательства.</w:t>
      </w:r>
    </w:p>
    <w:p w:rsidR="00A35E2C" w:rsidRPr="00E452B2" w:rsidRDefault="00A35E2C" w:rsidP="00A35E2C">
      <w:pPr>
        <w:spacing w:line="276" w:lineRule="auto"/>
        <w:rPr>
          <w:rFonts w:hAnsi="Times New Roman" w:cs="Times New Roman"/>
          <w:color w:val="000000"/>
          <w:sz w:val="28"/>
          <w:szCs w:val="28"/>
          <w:lang w:val="ru-RU"/>
        </w:rPr>
      </w:pPr>
      <w:r w:rsidRPr="00E452B2">
        <w:rPr>
          <w:rFonts w:hAnsi="Times New Roman" w:cs="Times New Roman"/>
          <w:color w:val="000000"/>
          <w:sz w:val="28"/>
          <w:szCs w:val="28"/>
          <w:lang w:val="ru-RU"/>
        </w:rPr>
        <w:t>Основные принципы кадровой политики направлены:</w:t>
      </w:r>
    </w:p>
    <w:p w:rsidR="00A35E2C" w:rsidRPr="00E452B2" w:rsidRDefault="00A35E2C" w:rsidP="00A35E2C">
      <w:pPr>
        <w:numPr>
          <w:ilvl w:val="0"/>
          <w:numId w:val="20"/>
        </w:numPr>
        <w:spacing w:line="276" w:lineRule="auto"/>
        <w:ind w:left="780" w:right="180"/>
        <w:contextualSpacing/>
        <w:rPr>
          <w:rFonts w:hAnsi="Times New Roman" w:cs="Times New Roman"/>
          <w:color w:val="000000"/>
          <w:sz w:val="28"/>
          <w:szCs w:val="28"/>
          <w:lang w:val="ru-RU"/>
        </w:rPr>
      </w:pPr>
      <w:r w:rsidRPr="00E452B2">
        <w:rPr>
          <w:rFonts w:hAnsi="Times New Roman" w:cs="Times New Roman"/>
          <w:color w:val="000000"/>
          <w:sz w:val="28"/>
          <w:szCs w:val="28"/>
          <w:lang w:val="ru-RU"/>
        </w:rPr>
        <w:t>на сохранение, укрепление и развитие кадрового потенциала;</w:t>
      </w:r>
    </w:p>
    <w:p w:rsidR="00A35E2C" w:rsidRPr="00E452B2" w:rsidRDefault="00A35E2C" w:rsidP="00A35E2C">
      <w:pPr>
        <w:numPr>
          <w:ilvl w:val="0"/>
          <w:numId w:val="20"/>
        </w:numPr>
        <w:spacing w:line="276" w:lineRule="auto"/>
        <w:ind w:left="780" w:right="180"/>
        <w:contextualSpacing/>
        <w:rPr>
          <w:rFonts w:hAnsi="Times New Roman" w:cs="Times New Roman"/>
          <w:color w:val="000000"/>
          <w:sz w:val="28"/>
          <w:szCs w:val="28"/>
          <w:lang w:val="ru-RU"/>
        </w:rPr>
      </w:pPr>
      <w:r w:rsidRPr="00E452B2">
        <w:rPr>
          <w:rFonts w:hAnsi="Times New Roman" w:cs="Times New Roman"/>
          <w:color w:val="000000"/>
          <w:sz w:val="28"/>
          <w:szCs w:val="28"/>
          <w:lang w:val="ru-RU"/>
        </w:rPr>
        <w:t>создание квалифицированного коллектива, способного работать в современных условиях;</w:t>
      </w:r>
    </w:p>
    <w:p w:rsidR="00A35E2C" w:rsidRPr="00E452B2" w:rsidRDefault="00A35E2C" w:rsidP="00A35E2C">
      <w:pPr>
        <w:numPr>
          <w:ilvl w:val="0"/>
          <w:numId w:val="20"/>
        </w:numPr>
        <w:spacing w:line="276" w:lineRule="auto"/>
        <w:ind w:left="780" w:right="180"/>
        <w:rPr>
          <w:rFonts w:hAnsi="Times New Roman" w:cs="Times New Roman"/>
          <w:color w:val="000000"/>
          <w:sz w:val="28"/>
          <w:szCs w:val="28"/>
        </w:rPr>
      </w:pPr>
      <w:r w:rsidRPr="00E452B2">
        <w:rPr>
          <w:rFonts w:hAnsi="Times New Roman" w:cs="Times New Roman"/>
          <w:color w:val="000000"/>
          <w:sz w:val="28"/>
          <w:szCs w:val="28"/>
        </w:rPr>
        <w:t>повышения</w:t>
      </w:r>
      <w:r w:rsidR="00F556BB">
        <w:rPr>
          <w:rFonts w:hAnsi="Times New Roman" w:cs="Times New Roman"/>
          <w:color w:val="000000"/>
          <w:sz w:val="28"/>
          <w:szCs w:val="28"/>
          <w:lang w:val="ru-RU"/>
        </w:rPr>
        <w:t xml:space="preserve"> </w:t>
      </w:r>
      <w:r w:rsidRPr="00E452B2">
        <w:rPr>
          <w:rFonts w:hAnsi="Times New Roman" w:cs="Times New Roman"/>
          <w:color w:val="000000"/>
          <w:sz w:val="28"/>
          <w:szCs w:val="28"/>
        </w:rPr>
        <w:t>уровня</w:t>
      </w:r>
      <w:r w:rsidR="00F556BB">
        <w:rPr>
          <w:rFonts w:hAnsi="Times New Roman" w:cs="Times New Roman"/>
          <w:color w:val="000000"/>
          <w:sz w:val="28"/>
          <w:szCs w:val="28"/>
          <w:lang w:val="ru-RU"/>
        </w:rPr>
        <w:t xml:space="preserve"> </w:t>
      </w:r>
      <w:r w:rsidRPr="00E452B2">
        <w:rPr>
          <w:rFonts w:hAnsi="Times New Roman" w:cs="Times New Roman"/>
          <w:color w:val="000000"/>
          <w:sz w:val="28"/>
          <w:szCs w:val="28"/>
        </w:rPr>
        <w:t>квалификации</w:t>
      </w:r>
      <w:r w:rsidR="00F556BB">
        <w:rPr>
          <w:rFonts w:hAnsi="Times New Roman" w:cs="Times New Roman"/>
          <w:color w:val="000000"/>
          <w:sz w:val="28"/>
          <w:szCs w:val="28"/>
          <w:lang w:val="ru-RU"/>
        </w:rPr>
        <w:t xml:space="preserve"> </w:t>
      </w:r>
      <w:r w:rsidRPr="00E452B2">
        <w:rPr>
          <w:rFonts w:hAnsi="Times New Roman" w:cs="Times New Roman"/>
          <w:color w:val="000000"/>
          <w:sz w:val="28"/>
          <w:szCs w:val="28"/>
        </w:rPr>
        <w:t>персонала.</w:t>
      </w:r>
    </w:p>
    <w:p w:rsidR="00A35E2C" w:rsidRPr="00E452B2" w:rsidRDefault="00A35E2C" w:rsidP="00A35E2C">
      <w:pPr>
        <w:spacing w:line="276" w:lineRule="auto"/>
        <w:rPr>
          <w:rFonts w:hAnsi="Times New Roman" w:cs="Times New Roman"/>
          <w:color w:val="000000"/>
          <w:sz w:val="28"/>
          <w:szCs w:val="28"/>
          <w:lang w:val="ru-RU"/>
        </w:rPr>
      </w:pPr>
      <w:r w:rsidRPr="00E452B2">
        <w:rPr>
          <w:rFonts w:hAnsi="Times New Roman" w:cs="Times New Roman"/>
          <w:color w:val="000000"/>
          <w:sz w:val="28"/>
          <w:szCs w:val="28"/>
          <w:lang w:val="ru-RU"/>
        </w:rPr>
        <w:t>Оценивая кадровое обеспечение образовательной организации, являющееся одним из условий, которое определяет качество подготовки</w:t>
      </w:r>
      <w:r w:rsidRPr="00E452B2">
        <w:rPr>
          <w:rFonts w:hAnsi="Times New Roman" w:cs="Times New Roman"/>
          <w:color w:val="000000"/>
          <w:sz w:val="28"/>
          <w:szCs w:val="28"/>
        </w:rPr>
        <w:t> </w:t>
      </w:r>
      <w:r w:rsidRPr="00E452B2">
        <w:rPr>
          <w:rFonts w:hAnsi="Times New Roman" w:cs="Times New Roman"/>
          <w:color w:val="000000"/>
          <w:sz w:val="28"/>
          <w:szCs w:val="28"/>
          <w:lang w:val="ru-RU"/>
        </w:rPr>
        <w:t>обучающихся, необходимо констатировать следующее:</w:t>
      </w:r>
    </w:p>
    <w:p w:rsidR="00A35E2C" w:rsidRPr="00E452B2" w:rsidRDefault="00A35E2C" w:rsidP="00A35E2C">
      <w:pPr>
        <w:numPr>
          <w:ilvl w:val="0"/>
          <w:numId w:val="21"/>
        </w:numPr>
        <w:spacing w:line="276" w:lineRule="auto"/>
        <w:ind w:left="780" w:right="180"/>
        <w:contextualSpacing/>
        <w:rPr>
          <w:rFonts w:hAnsi="Times New Roman" w:cs="Times New Roman"/>
          <w:color w:val="000000"/>
          <w:sz w:val="28"/>
          <w:szCs w:val="28"/>
          <w:lang w:val="ru-RU"/>
        </w:rPr>
      </w:pPr>
      <w:r w:rsidRPr="00E452B2">
        <w:rPr>
          <w:rFonts w:hAnsi="Times New Roman" w:cs="Times New Roman"/>
          <w:color w:val="000000"/>
          <w:sz w:val="28"/>
          <w:szCs w:val="28"/>
          <w:lang w:val="ru-RU"/>
        </w:rPr>
        <w:t>образовательная деятельность в школе обеспечена квалифицированным профессиональным педагогическим составом;</w:t>
      </w:r>
    </w:p>
    <w:p w:rsidR="00A35E2C" w:rsidRPr="00E452B2" w:rsidRDefault="00A35E2C" w:rsidP="00A35E2C">
      <w:pPr>
        <w:numPr>
          <w:ilvl w:val="0"/>
          <w:numId w:val="21"/>
        </w:numPr>
        <w:spacing w:line="276" w:lineRule="auto"/>
        <w:ind w:left="780" w:right="180"/>
        <w:contextualSpacing/>
        <w:rPr>
          <w:rFonts w:hAnsi="Times New Roman" w:cs="Times New Roman"/>
          <w:color w:val="000000"/>
          <w:sz w:val="28"/>
          <w:szCs w:val="28"/>
          <w:lang w:val="ru-RU"/>
        </w:rPr>
      </w:pPr>
      <w:r w:rsidRPr="00E452B2">
        <w:rPr>
          <w:rFonts w:hAnsi="Times New Roman" w:cs="Times New Roman"/>
          <w:color w:val="000000"/>
          <w:sz w:val="28"/>
          <w:szCs w:val="28"/>
          <w:lang w:val="ru-RU"/>
        </w:rPr>
        <w:t>в Школе создана устойчивая целевая кадровая система, в которой осуществляется подготовка новых кадров</w:t>
      </w:r>
      <w:r w:rsidRPr="00E452B2">
        <w:rPr>
          <w:rFonts w:hAnsi="Times New Roman" w:cs="Times New Roman"/>
          <w:color w:val="000000"/>
          <w:sz w:val="28"/>
          <w:szCs w:val="28"/>
        </w:rPr>
        <w:t> </w:t>
      </w:r>
      <w:r w:rsidRPr="00E452B2">
        <w:rPr>
          <w:rFonts w:hAnsi="Times New Roman" w:cs="Times New Roman"/>
          <w:color w:val="000000"/>
          <w:sz w:val="28"/>
          <w:szCs w:val="28"/>
          <w:lang w:val="ru-RU"/>
        </w:rPr>
        <w:t>из числа собственных</w:t>
      </w:r>
      <w:r w:rsidRPr="00E452B2">
        <w:rPr>
          <w:rFonts w:hAnsi="Times New Roman" w:cs="Times New Roman"/>
          <w:color w:val="000000"/>
          <w:sz w:val="28"/>
          <w:szCs w:val="28"/>
        </w:rPr>
        <w:t> </w:t>
      </w:r>
      <w:r w:rsidRPr="00E452B2">
        <w:rPr>
          <w:rFonts w:hAnsi="Times New Roman" w:cs="Times New Roman"/>
          <w:color w:val="000000"/>
          <w:sz w:val="28"/>
          <w:szCs w:val="28"/>
          <w:lang w:val="ru-RU"/>
        </w:rPr>
        <w:t>выпускников;</w:t>
      </w:r>
    </w:p>
    <w:p w:rsidR="00A35E2C" w:rsidRPr="00E452B2" w:rsidRDefault="00A35E2C" w:rsidP="00A35E2C">
      <w:pPr>
        <w:numPr>
          <w:ilvl w:val="0"/>
          <w:numId w:val="21"/>
        </w:numPr>
        <w:spacing w:line="276" w:lineRule="auto"/>
        <w:ind w:left="780" w:right="180"/>
        <w:rPr>
          <w:rFonts w:hAnsi="Times New Roman" w:cs="Times New Roman"/>
          <w:color w:val="000000"/>
          <w:sz w:val="28"/>
          <w:szCs w:val="28"/>
          <w:lang w:val="ru-RU"/>
        </w:rPr>
      </w:pPr>
      <w:r w:rsidRPr="00E452B2">
        <w:rPr>
          <w:rFonts w:hAnsi="Times New Roman" w:cs="Times New Roman"/>
          <w:color w:val="000000"/>
          <w:sz w:val="28"/>
          <w:szCs w:val="28"/>
          <w:lang w:val="ru-RU"/>
        </w:rPr>
        <w:t>кадровый потенциал Школы динамично развивается на основе целенаправленной работы по повышению квалификации педагогов.</w:t>
      </w:r>
    </w:p>
    <w:p w:rsidR="00A35E2C" w:rsidRDefault="00A35E2C" w:rsidP="00A35E2C">
      <w:pPr>
        <w:spacing w:line="276" w:lineRule="auto"/>
        <w:ind w:firstLine="567"/>
        <w:jc w:val="both"/>
        <w:rPr>
          <w:sz w:val="28"/>
          <w:szCs w:val="28"/>
          <w:lang w:val="ru-RU"/>
        </w:rPr>
      </w:pPr>
      <w:r w:rsidRPr="00E452B2">
        <w:rPr>
          <w:rFonts w:hAnsi="Times New Roman" w:cs="Times New Roman"/>
          <w:color w:val="000000"/>
          <w:sz w:val="28"/>
          <w:szCs w:val="28"/>
          <w:lang w:val="ru-RU"/>
        </w:rPr>
        <w:t>По итогам 2020 года Школа перешла на применение профессиональных стандартов. Из 51 педагогического работника Школы</w:t>
      </w:r>
      <w:r w:rsidRPr="00E452B2">
        <w:rPr>
          <w:rFonts w:hAnsi="Times New Roman" w:cs="Times New Roman"/>
          <w:color w:val="000000"/>
          <w:sz w:val="28"/>
          <w:szCs w:val="28"/>
        </w:rPr>
        <w:t> </w:t>
      </w:r>
      <w:r w:rsidRPr="00E452B2">
        <w:rPr>
          <w:rFonts w:hAnsi="Times New Roman" w:cs="Times New Roman"/>
          <w:color w:val="000000"/>
          <w:sz w:val="28"/>
          <w:szCs w:val="28"/>
          <w:lang w:val="ru-RU"/>
        </w:rPr>
        <w:t>все педагогические работники</w:t>
      </w:r>
      <w:r w:rsidRPr="00E452B2">
        <w:rPr>
          <w:rFonts w:hAnsi="Times New Roman" w:cs="Times New Roman"/>
          <w:color w:val="000000"/>
          <w:sz w:val="28"/>
          <w:szCs w:val="28"/>
        </w:rPr>
        <w:t> </w:t>
      </w:r>
      <w:r w:rsidRPr="00E452B2">
        <w:rPr>
          <w:rFonts w:hAnsi="Times New Roman" w:cs="Times New Roman"/>
          <w:color w:val="000000"/>
          <w:sz w:val="28"/>
          <w:szCs w:val="28"/>
          <w:lang w:val="ru-RU"/>
        </w:rPr>
        <w:t>соответствуют квалификационным требованиям профстандарта «Педагог».</w:t>
      </w:r>
      <w:r>
        <w:rPr>
          <w:sz w:val="28"/>
          <w:szCs w:val="28"/>
          <w:lang w:val="ru-RU"/>
        </w:rPr>
        <w:t xml:space="preserve">Для выявления потребности учителей программно-методическим обеспечением были организованы круглые столы, методические семинары. Оперативная научно-методическая помощь учителям на основании выявленных потребностей была оказана со стороны Администрации, были прикреплены </w:t>
      </w:r>
      <w:r>
        <w:rPr>
          <w:sz w:val="28"/>
          <w:szCs w:val="28"/>
          <w:lang w:val="ru-RU"/>
        </w:rPr>
        <w:lastRenderedPageBreak/>
        <w:t xml:space="preserve">наставники, педагоги, были организованы посещения и взаимопосещения уроков. </w:t>
      </w:r>
    </w:p>
    <w:p w:rsidR="007D2E30" w:rsidRPr="009056E9" w:rsidRDefault="00A35E2C" w:rsidP="009056E9">
      <w:pPr>
        <w:spacing w:line="276" w:lineRule="auto"/>
        <w:rPr>
          <w:rFonts w:hAnsi="Times New Roman" w:cs="Times New Roman"/>
          <w:color w:val="000000"/>
          <w:sz w:val="28"/>
          <w:szCs w:val="28"/>
          <w:lang w:val="ru-RU"/>
        </w:rPr>
      </w:pPr>
      <w:r w:rsidRPr="00E452B2">
        <w:rPr>
          <w:rFonts w:hAnsi="Times New Roman" w:cs="Times New Roman"/>
          <w:color w:val="000000"/>
          <w:sz w:val="28"/>
          <w:szCs w:val="28"/>
          <w:lang w:val="ru-RU"/>
        </w:rPr>
        <w:t>В период дистанционного обучения все педагоги Школы успешно освоили онлайн-сервисы, применяли цифровые образовательные ресурсы, вели электронные формы документации, в том числе электронный журнал и дневники учеников.</w:t>
      </w:r>
      <w:r w:rsidRPr="00E452B2">
        <w:rPr>
          <w:sz w:val="28"/>
          <w:szCs w:val="28"/>
          <w:lang w:val="ru-RU"/>
        </w:rPr>
        <w:br/>
      </w:r>
      <w:r w:rsidRPr="00E452B2">
        <w:rPr>
          <w:rFonts w:hAnsi="Times New Roman" w:cs="Times New Roman"/>
          <w:color w:val="000000"/>
          <w:sz w:val="28"/>
          <w:szCs w:val="28"/>
          <w:lang w:val="ru-RU"/>
        </w:rPr>
        <w:t xml:space="preserve">25% педагогов прошли обучение по вопросам организации дистанционного обучения в объеме от 16 до 72 часов. </w:t>
      </w:r>
    </w:p>
    <w:p w:rsidR="00A35E2C" w:rsidRPr="00E452B2" w:rsidRDefault="00A35E2C" w:rsidP="00A35E2C">
      <w:pPr>
        <w:spacing w:line="276" w:lineRule="auto"/>
        <w:jc w:val="center"/>
        <w:rPr>
          <w:rFonts w:hAnsi="Times New Roman" w:cs="Times New Roman"/>
          <w:color w:val="000000"/>
          <w:sz w:val="28"/>
          <w:szCs w:val="28"/>
          <w:lang w:val="ru-RU"/>
        </w:rPr>
      </w:pPr>
      <w:r w:rsidRPr="00E452B2">
        <w:rPr>
          <w:rFonts w:hAnsi="Times New Roman" w:cs="Times New Roman"/>
          <w:b/>
          <w:bCs/>
          <w:color w:val="000000"/>
          <w:sz w:val="28"/>
          <w:szCs w:val="28"/>
        </w:rPr>
        <w:t>VII</w:t>
      </w:r>
      <w:r w:rsidRPr="00E452B2">
        <w:rPr>
          <w:rFonts w:hAnsi="Times New Roman" w:cs="Times New Roman"/>
          <w:b/>
          <w:bCs/>
          <w:color w:val="000000"/>
          <w:sz w:val="28"/>
          <w:szCs w:val="28"/>
          <w:lang w:val="ru-RU"/>
        </w:rPr>
        <w:t xml:space="preserve">. </w:t>
      </w:r>
      <w:r w:rsidRPr="00E452B2">
        <w:rPr>
          <w:rFonts w:hAnsi="Times New Roman" w:cs="Times New Roman"/>
          <w:b/>
          <w:bCs/>
          <w:color w:val="000000"/>
          <w:sz w:val="28"/>
          <w:szCs w:val="28"/>
        </w:rPr>
        <w:t> </w:t>
      </w:r>
      <w:r w:rsidRPr="00E452B2">
        <w:rPr>
          <w:rFonts w:hAnsi="Times New Roman" w:cs="Times New Roman"/>
          <w:b/>
          <w:bCs/>
          <w:color w:val="000000"/>
          <w:sz w:val="28"/>
          <w:szCs w:val="28"/>
          <w:lang w:val="ru-RU"/>
        </w:rPr>
        <w:t>Оценка качества учебно-методического и библиотечно-информационного обеспечения</w:t>
      </w:r>
    </w:p>
    <w:p w:rsidR="00A35E2C" w:rsidRPr="00E452B2" w:rsidRDefault="00A35E2C" w:rsidP="00A35E2C">
      <w:pPr>
        <w:spacing w:line="276" w:lineRule="auto"/>
        <w:rPr>
          <w:rFonts w:hAnsi="Times New Roman" w:cs="Times New Roman"/>
          <w:color w:val="000000"/>
          <w:sz w:val="28"/>
          <w:szCs w:val="28"/>
          <w:lang w:val="ru-RU"/>
        </w:rPr>
      </w:pPr>
      <w:r w:rsidRPr="00E452B2">
        <w:rPr>
          <w:rFonts w:hAnsi="Times New Roman" w:cs="Times New Roman"/>
          <w:color w:val="000000"/>
          <w:sz w:val="28"/>
          <w:szCs w:val="28"/>
          <w:lang w:val="ru-RU"/>
        </w:rPr>
        <w:t xml:space="preserve">        Общая характеристика:</w:t>
      </w:r>
    </w:p>
    <w:p w:rsidR="00A35E2C" w:rsidRPr="00E452B2" w:rsidRDefault="00A35E2C" w:rsidP="00A35E2C">
      <w:pPr>
        <w:numPr>
          <w:ilvl w:val="0"/>
          <w:numId w:val="11"/>
        </w:numPr>
        <w:spacing w:line="276" w:lineRule="auto"/>
        <w:ind w:left="780" w:right="180"/>
        <w:contextualSpacing/>
        <w:rPr>
          <w:rFonts w:hAnsi="Times New Roman" w:cs="Times New Roman"/>
          <w:color w:val="000000"/>
          <w:sz w:val="28"/>
          <w:szCs w:val="28"/>
        </w:rPr>
      </w:pPr>
      <w:r w:rsidRPr="00E452B2">
        <w:rPr>
          <w:rFonts w:hAnsi="Times New Roman" w:cs="Times New Roman"/>
          <w:color w:val="000000"/>
          <w:sz w:val="28"/>
          <w:szCs w:val="28"/>
          <w:lang w:val="ru-RU"/>
        </w:rPr>
        <w:t>Объем библиотечного фонда – 50899 единиц</w:t>
      </w:r>
    </w:p>
    <w:p w:rsidR="00A35E2C" w:rsidRPr="00E452B2" w:rsidRDefault="00A35E2C" w:rsidP="00A35E2C">
      <w:pPr>
        <w:numPr>
          <w:ilvl w:val="0"/>
          <w:numId w:val="11"/>
        </w:numPr>
        <w:spacing w:line="276" w:lineRule="auto"/>
        <w:ind w:left="780" w:right="180"/>
        <w:contextualSpacing/>
        <w:rPr>
          <w:rFonts w:hAnsi="Times New Roman" w:cs="Times New Roman"/>
          <w:color w:val="000000"/>
          <w:sz w:val="28"/>
          <w:szCs w:val="28"/>
        </w:rPr>
      </w:pPr>
      <w:r w:rsidRPr="00E452B2">
        <w:rPr>
          <w:rFonts w:hAnsi="Times New Roman" w:cs="Times New Roman"/>
          <w:color w:val="000000"/>
          <w:sz w:val="28"/>
          <w:szCs w:val="28"/>
        </w:rPr>
        <w:t>Книгообеспеч</w:t>
      </w:r>
      <w:r w:rsidRPr="00E452B2">
        <w:rPr>
          <w:rFonts w:hAnsi="Times New Roman" w:cs="Times New Roman"/>
          <w:color w:val="000000"/>
          <w:sz w:val="28"/>
          <w:szCs w:val="28"/>
          <w:lang w:val="ru-RU"/>
        </w:rPr>
        <w:t>е</w:t>
      </w:r>
      <w:r w:rsidRPr="00E452B2">
        <w:rPr>
          <w:rFonts w:hAnsi="Times New Roman" w:cs="Times New Roman"/>
          <w:color w:val="000000"/>
          <w:sz w:val="28"/>
          <w:szCs w:val="28"/>
        </w:rPr>
        <w:t>нность</w:t>
      </w:r>
      <w:r w:rsidRPr="00E452B2">
        <w:rPr>
          <w:rFonts w:hAnsi="Times New Roman" w:cs="Times New Roman"/>
          <w:color w:val="000000"/>
          <w:sz w:val="28"/>
          <w:szCs w:val="28"/>
          <w:lang w:val="ru-RU"/>
        </w:rPr>
        <w:t>– 100 %</w:t>
      </w:r>
    </w:p>
    <w:p w:rsidR="00A35E2C" w:rsidRPr="00E452B2" w:rsidRDefault="00A35E2C" w:rsidP="00A35E2C">
      <w:pPr>
        <w:numPr>
          <w:ilvl w:val="0"/>
          <w:numId w:val="11"/>
        </w:numPr>
        <w:spacing w:line="276" w:lineRule="auto"/>
        <w:ind w:left="780" w:right="180"/>
        <w:contextualSpacing/>
        <w:rPr>
          <w:rFonts w:hAnsi="Times New Roman" w:cs="Times New Roman"/>
          <w:color w:val="000000"/>
          <w:sz w:val="28"/>
          <w:szCs w:val="28"/>
        </w:rPr>
      </w:pPr>
      <w:r w:rsidRPr="00E452B2">
        <w:rPr>
          <w:rFonts w:hAnsi="Times New Roman" w:cs="Times New Roman"/>
          <w:color w:val="000000"/>
          <w:sz w:val="28"/>
          <w:szCs w:val="28"/>
        </w:rPr>
        <w:t>Обращаемость</w:t>
      </w:r>
      <w:r w:rsidRPr="00E452B2">
        <w:rPr>
          <w:rFonts w:hAnsi="Times New Roman" w:cs="Times New Roman"/>
          <w:color w:val="000000"/>
          <w:sz w:val="28"/>
          <w:szCs w:val="28"/>
          <w:lang w:val="ru-RU"/>
        </w:rPr>
        <w:t>-</w:t>
      </w:r>
    </w:p>
    <w:p w:rsidR="00A35E2C" w:rsidRPr="00E452B2" w:rsidRDefault="00A35E2C" w:rsidP="00A35E2C">
      <w:pPr>
        <w:numPr>
          <w:ilvl w:val="0"/>
          <w:numId w:val="11"/>
        </w:numPr>
        <w:spacing w:line="276" w:lineRule="auto"/>
        <w:ind w:left="780" w:right="180"/>
        <w:rPr>
          <w:rFonts w:hAnsi="Times New Roman" w:cs="Times New Roman"/>
          <w:color w:val="000000"/>
          <w:sz w:val="28"/>
          <w:szCs w:val="28"/>
        </w:rPr>
      </w:pPr>
      <w:r w:rsidRPr="00E452B2">
        <w:rPr>
          <w:rFonts w:hAnsi="Times New Roman" w:cs="Times New Roman"/>
          <w:color w:val="000000"/>
          <w:sz w:val="28"/>
          <w:szCs w:val="28"/>
        </w:rPr>
        <w:t>Объем</w:t>
      </w:r>
      <w:r w:rsidRPr="00E452B2">
        <w:rPr>
          <w:rFonts w:hAnsi="Times New Roman" w:cs="Times New Roman"/>
          <w:color w:val="000000"/>
          <w:sz w:val="28"/>
          <w:szCs w:val="28"/>
          <w:lang w:val="ru-RU"/>
        </w:rPr>
        <w:t>– 44 481 единиц</w:t>
      </w:r>
    </w:p>
    <w:p w:rsidR="00B149C4" w:rsidRPr="00E90B47" w:rsidRDefault="00A35E2C" w:rsidP="00E90B47">
      <w:pPr>
        <w:spacing w:line="276" w:lineRule="auto"/>
        <w:rPr>
          <w:rFonts w:hAnsi="Times New Roman" w:cs="Times New Roman"/>
          <w:color w:val="000000"/>
          <w:sz w:val="28"/>
          <w:szCs w:val="28"/>
          <w:lang w:val="ru-RU"/>
        </w:rPr>
      </w:pPr>
      <w:r w:rsidRPr="00E452B2">
        <w:rPr>
          <w:rFonts w:hAnsi="Times New Roman" w:cs="Times New Roman"/>
          <w:color w:val="000000"/>
          <w:sz w:val="28"/>
          <w:szCs w:val="28"/>
          <w:lang w:val="ru-RU"/>
        </w:rPr>
        <w:t>Фонд библиотеки формируется за счет федерального, республиканского и муниципального бюджетов.</w:t>
      </w:r>
    </w:p>
    <w:p w:rsidR="00A35E2C" w:rsidRPr="005256F0" w:rsidRDefault="00A35E2C" w:rsidP="00A35E2C">
      <w:pPr>
        <w:jc w:val="center"/>
        <w:rPr>
          <w:rFonts w:hAnsi="Times New Roman" w:cs="Times New Roman"/>
          <w:b/>
          <w:color w:val="000000"/>
          <w:sz w:val="28"/>
          <w:szCs w:val="28"/>
          <w:lang w:val="ru-RU"/>
        </w:rPr>
      </w:pPr>
      <w:r w:rsidRPr="005256F0">
        <w:rPr>
          <w:rFonts w:hAnsi="Times New Roman" w:cs="Times New Roman"/>
          <w:b/>
          <w:color w:val="000000"/>
          <w:sz w:val="28"/>
          <w:szCs w:val="28"/>
          <w:lang w:val="ru-RU"/>
        </w:rPr>
        <w:t>Состав фонда и его использование</w:t>
      </w:r>
    </w:p>
    <w:tbl>
      <w:tblPr>
        <w:tblW w:w="9027" w:type="dxa"/>
        <w:tblCellMar>
          <w:top w:w="15" w:type="dxa"/>
          <w:left w:w="15" w:type="dxa"/>
          <w:bottom w:w="15" w:type="dxa"/>
          <w:right w:w="15" w:type="dxa"/>
        </w:tblCellMar>
        <w:tblLook w:val="0600" w:firstRow="0" w:lastRow="0" w:firstColumn="0" w:lastColumn="0" w:noHBand="1" w:noVBand="1"/>
      </w:tblPr>
      <w:tblGrid>
        <w:gridCol w:w="379"/>
        <w:gridCol w:w="3544"/>
        <w:gridCol w:w="2379"/>
        <w:gridCol w:w="2725"/>
      </w:tblGrid>
      <w:tr w:rsidR="00A35E2C" w:rsidRPr="00A35E2C" w:rsidTr="009641E6">
        <w:tc>
          <w:tcPr>
            <w:tcW w:w="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3A3B4C" w:rsidRDefault="00A35E2C" w:rsidP="009641E6">
            <w:pPr>
              <w:rPr>
                <w:lang w:val="ru-RU"/>
              </w:rPr>
            </w:pPr>
            <w:r>
              <w:rPr>
                <w:rFonts w:hAnsi="Times New Roman" w:cs="Times New Roman"/>
                <w:color w:val="000000"/>
                <w:sz w:val="24"/>
                <w:szCs w:val="24"/>
                <w:lang w:val="ru-RU"/>
              </w:rPr>
              <w:t>№</w:t>
            </w:r>
          </w:p>
        </w:tc>
        <w:tc>
          <w:tcPr>
            <w:tcW w:w="35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3A3B4C" w:rsidRDefault="00A35E2C" w:rsidP="009641E6">
            <w:pPr>
              <w:rPr>
                <w:lang w:val="ru-RU"/>
              </w:rPr>
            </w:pPr>
            <w:r>
              <w:rPr>
                <w:rFonts w:hAnsi="Times New Roman" w:cs="Times New Roman"/>
                <w:color w:val="000000"/>
                <w:sz w:val="24"/>
                <w:szCs w:val="24"/>
                <w:lang w:val="ru-RU"/>
              </w:rPr>
              <w:t>Вид литературы</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3A3B4C" w:rsidRDefault="00A35E2C" w:rsidP="009641E6">
            <w:pPr>
              <w:rPr>
                <w:lang w:val="ru-RU"/>
              </w:rPr>
            </w:pPr>
            <w:r>
              <w:rPr>
                <w:rFonts w:hAnsi="Times New Roman" w:cs="Times New Roman"/>
                <w:color w:val="000000"/>
                <w:sz w:val="24"/>
                <w:szCs w:val="24"/>
                <w:lang w:val="ru-RU"/>
              </w:rPr>
              <w:t>Количество единиц в фонде</w:t>
            </w:r>
          </w:p>
        </w:tc>
        <w:tc>
          <w:tcPr>
            <w:tcW w:w="2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3A3B4C" w:rsidRDefault="00A35E2C" w:rsidP="009641E6">
            <w:pPr>
              <w:rPr>
                <w:lang w:val="ru-RU"/>
              </w:rPr>
            </w:pPr>
            <w:r>
              <w:rPr>
                <w:rFonts w:hAnsi="Times New Roman" w:cs="Times New Roman"/>
                <w:color w:val="000000"/>
                <w:sz w:val="24"/>
                <w:szCs w:val="24"/>
                <w:lang w:val="ru-RU"/>
              </w:rPr>
              <w:t>Сколько экземпляров выдавалось в год</w:t>
            </w:r>
          </w:p>
        </w:tc>
      </w:tr>
      <w:tr w:rsidR="00A35E2C" w:rsidTr="009641E6">
        <w:tc>
          <w:tcPr>
            <w:tcW w:w="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0574FF" w:rsidRDefault="00A35E2C" w:rsidP="009641E6">
            <w:pPr>
              <w:rPr>
                <w:lang w:val="ru-RU"/>
              </w:rPr>
            </w:pPr>
          </w:p>
        </w:tc>
        <w:tc>
          <w:tcPr>
            <w:tcW w:w="35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3A3B4C" w:rsidRDefault="00A35E2C" w:rsidP="009641E6">
            <w:pPr>
              <w:rPr>
                <w:lang w:val="ru-RU"/>
              </w:rPr>
            </w:pPr>
            <w:r>
              <w:rPr>
                <w:rFonts w:hAnsi="Times New Roman" w:cs="Times New Roman"/>
                <w:color w:val="000000"/>
                <w:sz w:val="24"/>
                <w:szCs w:val="24"/>
                <w:lang w:val="ru-RU"/>
              </w:rPr>
              <w:t>Учебная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3A3B4C" w:rsidRDefault="00A35E2C" w:rsidP="009641E6">
            <w:pPr>
              <w:rPr>
                <w:lang w:val="ru-RU"/>
              </w:rPr>
            </w:pPr>
            <w:r>
              <w:rPr>
                <w:rFonts w:hAnsi="Times New Roman" w:cs="Times New Roman"/>
                <w:color w:val="000000"/>
                <w:sz w:val="24"/>
                <w:szCs w:val="24"/>
                <w:lang w:val="ru-RU"/>
              </w:rPr>
              <w:t>44481</w:t>
            </w:r>
          </w:p>
        </w:tc>
        <w:tc>
          <w:tcPr>
            <w:tcW w:w="2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8F5A4E" w:rsidRDefault="00A35E2C" w:rsidP="009641E6">
            <w:pPr>
              <w:rPr>
                <w:lang w:val="ru-RU"/>
              </w:rPr>
            </w:pPr>
            <w:r>
              <w:rPr>
                <w:rFonts w:hAnsi="Times New Roman" w:cs="Times New Roman"/>
                <w:color w:val="000000"/>
                <w:sz w:val="24"/>
                <w:szCs w:val="24"/>
                <w:lang w:val="ru-RU"/>
              </w:rPr>
              <w:t>40282</w:t>
            </w:r>
          </w:p>
        </w:tc>
      </w:tr>
      <w:tr w:rsidR="00A35E2C" w:rsidTr="009641E6">
        <w:tc>
          <w:tcPr>
            <w:tcW w:w="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tc>
        <w:tc>
          <w:tcPr>
            <w:tcW w:w="35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3A3B4C" w:rsidRDefault="00A35E2C" w:rsidP="009641E6">
            <w:pPr>
              <w:rPr>
                <w:lang w:val="ru-RU"/>
              </w:rPr>
            </w:pPr>
            <w:r>
              <w:rPr>
                <w:rFonts w:hAnsi="Times New Roman" w:cs="Times New Roman"/>
                <w:color w:val="000000"/>
                <w:sz w:val="24"/>
                <w:szCs w:val="24"/>
                <w:lang w:val="ru-RU"/>
              </w:rPr>
              <w:t>Учебные пособие</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3A3B4C" w:rsidRDefault="00A35E2C" w:rsidP="009641E6">
            <w:pPr>
              <w:rPr>
                <w:lang w:val="ru-RU"/>
              </w:rPr>
            </w:pPr>
            <w:r>
              <w:rPr>
                <w:rFonts w:hAnsi="Times New Roman" w:cs="Times New Roman"/>
                <w:color w:val="000000"/>
                <w:sz w:val="24"/>
                <w:szCs w:val="24"/>
                <w:lang w:val="ru-RU"/>
              </w:rPr>
              <w:t>1113</w:t>
            </w:r>
          </w:p>
        </w:tc>
        <w:tc>
          <w:tcPr>
            <w:tcW w:w="2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8F5A4E" w:rsidRDefault="00A35E2C" w:rsidP="009641E6">
            <w:pPr>
              <w:rPr>
                <w:lang w:val="ru-RU"/>
              </w:rPr>
            </w:pPr>
            <w:r>
              <w:rPr>
                <w:rFonts w:hAnsi="Times New Roman" w:cs="Times New Roman"/>
                <w:color w:val="000000"/>
                <w:sz w:val="24"/>
                <w:szCs w:val="24"/>
                <w:lang w:val="ru-RU"/>
              </w:rPr>
              <w:t>944</w:t>
            </w:r>
          </w:p>
        </w:tc>
      </w:tr>
      <w:tr w:rsidR="00A35E2C" w:rsidTr="009641E6">
        <w:tc>
          <w:tcPr>
            <w:tcW w:w="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tc>
        <w:tc>
          <w:tcPr>
            <w:tcW w:w="35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8F5A4E" w:rsidRDefault="00A35E2C" w:rsidP="009641E6">
            <w:pPr>
              <w:rPr>
                <w:lang w:val="ru-RU"/>
              </w:rPr>
            </w:pPr>
            <w:r>
              <w:rPr>
                <w:rFonts w:hAnsi="Times New Roman" w:cs="Times New Roman"/>
                <w:color w:val="000000"/>
                <w:sz w:val="24"/>
                <w:szCs w:val="24"/>
                <w:lang w:val="ru-RU"/>
              </w:rPr>
              <w:t xml:space="preserve">Художественная </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8F5A4E" w:rsidRDefault="00A35E2C" w:rsidP="009641E6">
            <w:pPr>
              <w:rPr>
                <w:lang w:val="ru-RU"/>
              </w:rPr>
            </w:pPr>
            <w:r>
              <w:rPr>
                <w:rFonts w:hAnsi="Times New Roman" w:cs="Times New Roman"/>
                <w:color w:val="000000"/>
                <w:sz w:val="24"/>
                <w:szCs w:val="24"/>
                <w:lang w:val="ru-RU"/>
              </w:rPr>
              <w:t>5305</w:t>
            </w:r>
          </w:p>
        </w:tc>
        <w:tc>
          <w:tcPr>
            <w:tcW w:w="2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8F5A4E" w:rsidRDefault="00A35E2C" w:rsidP="009641E6">
            <w:pPr>
              <w:rPr>
                <w:lang w:val="ru-RU"/>
              </w:rPr>
            </w:pPr>
            <w:r>
              <w:rPr>
                <w:rFonts w:hAnsi="Times New Roman" w:cs="Times New Roman"/>
                <w:color w:val="000000"/>
                <w:sz w:val="24"/>
                <w:szCs w:val="24"/>
                <w:lang w:val="ru-RU"/>
              </w:rPr>
              <w:t>4753</w:t>
            </w:r>
          </w:p>
        </w:tc>
      </w:tr>
    </w:tbl>
    <w:p w:rsidR="00A35E2C" w:rsidRPr="000831AD" w:rsidRDefault="00A35E2C" w:rsidP="00A35E2C">
      <w:pPr>
        <w:spacing w:line="276" w:lineRule="auto"/>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0831AD">
        <w:rPr>
          <w:rFonts w:hAnsi="Times New Roman" w:cs="Times New Roman"/>
          <w:color w:val="000000"/>
          <w:sz w:val="28"/>
          <w:szCs w:val="28"/>
          <w:lang w:val="ru-RU"/>
        </w:rPr>
        <w:t>Фонд библиотеки соответствует требованиям ФГОС, учебники фонда входят в федеральный перечень, утвержденный</w:t>
      </w:r>
      <w:r w:rsidRPr="000831AD">
        <w:rPr>
          <w:rFonts w:hAnsi="Times New Roman" w:cs="Times New Roman"/>
          <w:color w:val="000000"/>
          <w:sz w:val="28"/>
          <w:szCs w:val="28"/>
        </w:rPr>
        <w:t> </w:t>
      </w:r>
      <w:r w:rsidRPr="000831AD">
        <w:rPr>
          <w:rFonts w:hAnsi="Times New Roman" w:cs="Times New Roman"/>
          <w:color w:val="000000"/>
          <w:sz w:val="28"/>
          <w:szCs w:val="28"/>
          <w:lang w:val="ru-RU"/>
        </w:rPr>
        <w:t>приказом</w:t>
      </w:r>
      <w:r w:rsidRPr="000831AD">
        <w:rPr>
          <w:rFonts w:hAnsi="Times New Roman" w:cs="Times New Roman"/>
          <w:color w:val="000000"/>
          <w:sz w:val="28"/>
          <w:szCs w:val="28"/>
        </w:rPr>
        <w:t> </w:t>
      </w:r>
      <w:r w:rsidRPr="000831AD">
        <w:rPr>
          <w:rFonts w:hAnsi="Times New Roman" w:cs="Times New Roman"/>
          <w:color w:val="000000"/>
          <w:sz w:val="28"/>
          <w:szCs w:val="28"/>
          <w:lang w:val="ru-RU"/>
        </w:rPr>
        <w:t>Минпросвещения России от 20.05.2020 № 254.</w:t>
      </w:r>
    </w:p>
    <w:p w:rsidR="00A35E2C" w:rsidRPr="007D2E30" w:rsidRDefault="00A35E2C" w:rsidP="007D2E30">
      <w:pPr>
        <w:spacing w:line="276" w:lineRule="auto"/>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0831AD">
        <w:rPr>
          <w:rFonts w:hAnsi="Times New Roman" w:cs="Times New Roman"/>
          <w:color w:val="000000"/>
          <w:sz w:val="28"/>
          <w:szCs w:val="28"/>
          <w:lang w:val="ru-RU"/>
        </w:rPr>
        <w:t>Средний  уровень посещаемости- 150 человек в день.</w:t>
      </w:r>
      <w:r>
        <w:rPr>
          <w:rFonts w:hAnsi="Times New Roman" w:cs="Times New Roman"/>
          <w:color w:val="000000"/>
          <w:sz w:val="28"/>
          <w:szCs w:val="28"/>
          <w:lang w:val="ru-RU"/>
        </w:rPr>
        <w:t xml:space="preserve"> </w:t>
      </w:r>
      <w:r>
        <w:rPr>
          <w:rFonts w:ascii="Times New Roman" w:hAnsi="Times New Roman" w:cs="Times New Roman"/>
          <w:sz w:val="28"/>
          <w:szCs w:val="28"/>
          <w:lang w:val="ru-RU"/>
        </w:rPr>
        <w:t>Библиотека обладает достаточным количеством учебной литературы, кроме того учащиеся школы имеют возможность углублять свои знания по отдельным темам благодаря компьютеру с выходом в Интернет, установленному в библиотеке.</w:t>
      </w:r>
    </w:p>
    <w:p w:rsidR="00E90B47" w:rsidRDefault="00E90B47" w:rsidP="00A35E2C">
      <w:pPr>
        <w:jc w:val="center"/>
        <w:rPr>
          <w:rFonts w:hAnsi="Times New Roman" w:cs="Times New Roman"/>
          <w:b/>
          <w:bCs/>
          <w:color w:val="000000"/>
          <w:sz w:val="28"/>
          <w:szCs w:val="28"/>
          <w:lang w:val="ru-RU"/>
        </w:rPr>
      </w:pPr>
    </w:p>
    <w:p w:rsidR="00E90B47" w:rsidRDefault="00E90B47" w:rsidP="00A35E2C">
      <w:pPr>
        <w:jc w:val="center"/>
        <w:rPr>
          <w:rFonts w:hAnsi="Times New Roman" w:cs="Times New Roman"/>
          <w:b/>
          <w:bCs/>
          <w:color w:val="000000"/>
          <w:sz w:val="28"/>
          <w:szCs w:val="28"/>
          <w:lang w:val="ru-RU"/>
        </w:rPr>
      </w:pPr>
    </w:p>
    <w:p w:rsidR="00E90B47" w:rsidRDefault="00E90B47" w:rsidP="00A35E2C">
      <w:pPr>
        <w:jc w:val="center"/>
        <w:rPr>
          <w:rFonts w:hAnsi="Times New Roman" w:cs="Times New Roman"/>
          <w:b/>
          <w:bCs/>
          <w:color w:val="000000"/>
          <w:sz w:val="28"/>
          <w:szCs w:val="28"/>
          <w:lang w:val="ru-RU"/>
        </w:rPr>
      </w:pPr>
    </w:p>
    <w:p w:rsidR="00A35E2C" w:rsidRPr="000831AD" w:rsidRDefault="00A35E2C" w:rsidP="00A35E2C">
      <w:pPr>
        <w:jc w:val="center"/>
        <w:rPr>
          <w:rFonts w:hAnsi="Times New Roman" w:cs="Times New Roman"/>
          <w:color w:val="000000"/>
          <w:sz w:val="28"/>
          <w:szCs w:val="28"/>
          <w:lang w:val="ru-RU"/>
        </w:rPr>
      </w:pPr>
      <w:r w:rsidRPr="000831AD">
        <w:rPr>
          <w:rFonts w:hAnsi="Times New Roman" w:cs="Times New Roman"/>
          <w:b/>
          <w:bCs/>
          <w:color w:val="000000"/>
          <w:sz w:val="28"/>
          <w:szCs w:val="28"/>
        </w:rPr>
        <w:lastRenderedPageBreak/>
        <w:t>VIII</w:t>
      </w:r>
      <w:r w:rsidRPr="000831AD">
        <w:rPr>
          <w:rFonts w:hAnsi="Times New Roman" w:cs="Times New Roman"/>
          <w:b/>
          <w:bCs/>
          <w:color w:val="000000"/>
          <w:sz w:val="28"/>
          <w:szCs w:val="28"/>
          <w:lang w:val="ru-RU"/>
        </w:rPr>
        <w:t xml:space="preserve">. </w:t>
      </w:r>
      <w:r w:rsidRPr="000831AD">
        <w:rPr>
          <w:rFonts w:hAnsi="Times New Roman" w:cs="Times New Roman"/>
          <w:b/>
          <w:bCs/>
          <w:color w:val="000000"/>
          <w:sz w:val="28"/>
          <w:szCs w:val="28"/>
        </w:rPr>
        <w:t> </w:t>
      </w:r>
      <w:r w:rsidRPr="000831AD">
        <w:rPr>
          <w:rFonts w:hAnsi="Times New Roman" w:cs="Times New Roman"/>
          <w:b/>
          <w:bCs/>
          <w:color w:val="000000"/>
          <w:sz w:val="28"/>
          <w:szCs w:val="28"/>
          <w:lang w:val="ru-RU"/>
        </w:rPr>
        <w:t>Оценка материально-технической базы</w:t>
      </w:r>
    </w:p>
    <w:p w:rsidR="009056E9" w:rsidRDefault="00A35E2C" w:rsidP="00A35E2C">
      <w:pPr>
        <w:spacing w:before="0" w:beforeAutospacing="0" w:after="0" w:afterAutospacing="0" w:line="276" w:lineRule="auto"/>
        <w:rPr>
          <w:sz w:val="28"/>
          <w:szCs w:val="28"/>
          <w:lang w:val="ru-RU"/>
        </w:rPr>
      </w:pPr>
      <w:r w:rsidRPr="000831AD">
        <w:rPr>
          <w:rFonts w:hAnsi="Times New Roman" w:cs="Times New Roman"/>
          <w:color w:val="000000"/>
          <w:sz w:val="28"/>
          <w:szCs w:val="28"/>
          <w:lang w:val="ru-RU"/>
        </w:rPr>
        <w:t>Материально-техническое обеспечение Школы позволяет реализовывать в полной мере</w:t>
      </w:r>
      <w:r w:rsidRPr="000831AD">
        <w:rPr>
          <w:rFonts w:hAnsi="Times New Roman" w:cs="Times New Roman"/>
          <w:color w:val="000000"/>
          <w:sz w:val="28"/>
          <w:szCs w:val="28"/>
        </w:rPr>
        <w:t> </w:t>
      </w:r>
      <w:r w:rsidRPr="000831AD">
        <w:rPr>
          <w:rFonts w:hAnsi="Times New Roman" w:cs="Times New Roman"/>
          <w:color w:val="000000"/>
          <w:sz w:val="28"/>
          <w:szCs w:val="28"/>
          <w:lang w:val="ru-RU"/>
        </w:rPr>
        <w:t xml:space="preserve"> образовательные программы. </w:t>
      </w:r>
      <w:r w:rsidRPr="000831AD">
        <w:rPr>
          <w:sz w:val="28"/>
          <w:szCs w:val="28"/>
        </w:rPr>
        <w:t> </w:t>
      </w:r>
      <w:r w:rsidRPr="00506D01">
        <w:rPr>
          <w:rFonts w:ascii="Times New Roman" w:hAnsi="Times New Roman" w:cs="Times New Roman"/>
          <w:sz w:val="28"/>
          <w:szCs w:val="28"/>
          <w:lang w:val="ru-RU"/>
        </w:rPr>
        <w:t xml:space="preserve">Муниципальное бюджетное общеобразовательное учреждение «Средняя общеобразовательная школа №15» располагается в типовом здании. В школе имеется канализация, водопровод. Новому зданию школы 5 лет. Освещение помещений полностью соответствует ГОСТу. </w:t>
      </w:r>
      <w:r>
        <w:rPr>
          <w:sz w:val="28"/>
          <w:szCs w:val="28"/>
          <w:lang w:val="ru-RU"/>
        </w:rPr>
        <w:t xml:space="preserve"> Все учителя были обеспечены образовательными программами и планированием основных и профильных курсов (по математике, русскому языку, химии, биологии, экономике и др.). </w:t>
      </w:r>
    </w:p>
    <w:p w:rsidR="00A35E2C" w:rsidRPr="00265047" w:rsidRDefault="00A35E2C" w:rsidP="00A35E2C">
      <w:pPr>
        <w:spacing w:before="0" w:beforeAutospacing="0" w:after="0" w:afterAutospacing="0" w:line="276"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В  МБОУ СОШ  № 15   оборудованы  36 учебных  кабинетов,  в том числе: </w:t>
      </w:r>
    </w:p>
    <w:p w:rsidR="00A35E2C" w:rsidRPr="00AC0A31" w:rsidRDefault="00A35E2C" w:rsidP="00A35E2C">
      <w:pPr>
        <w:numPr>
          <w:ilvl w:val="0"/>
          <w:numId w:val="22"/>
        </w:numPr>
        <w:spacing w:line="276" w:lineRule="auto"/>
        <w:ind w:left="780" w:right="180"/>
        <w:contextualSpacing/>
        <w:rPr>
          <w:rFonts w:hAnsi="Times New Roman" w:cs="Times New Roman"/>
          <w:color w:val="000000"/>
          <w:sz w:val="28"/>
          <w:szCs w:val="28"/>
          <w:lang w:val="ru-RU"/>
        </w:rPr>
      </w:pPr>
      <w:r w:rsidRPr="00AC0A31">
        <w:rPr>
          <w:rFonts w:hAnsi="Times New Roman" w:cs="Times New Roman"/>
          <w:color w:val="000000"/>
          <w:sz w:val="28"/>
          <w:szCs w:val="28"/>
          <w:lang w:val="ru-RU"/>
        </w:rPr>
        <w:t>лаборатория по физике;</w:t>
      </w:r>
    </w:p>
    <w:p w:rsidR="00A35E2C" w:rsidRPr="00AC0A31" w:rsidRDefault="00A35E2C" w:rsidP="00A35E2C">
      <w:pPr>
        <w:numPr>
          <w:ilvl w:val="0"/>
          <w:numId w:val="22"/>
        </w:numPr>
        <w:spacing w:line="276" w:lineRule="auto"/>
        <w:ind w:left="780" w:right="180"/>
        <w:contextualSpacing/>
        <w:rPr>
          <w:rFonts w:hAnsi="Times New Roman" w:cs="Times New Roman"/>
          <w:color w:val="000000"/>
          <w:sz w:val="28"/>
          <w:szCs w:val="28"/>
        </w:rPr>
      </w:pPr>
      <w:r w:rsidRPr="00AC0A31">
        <w:rPr>
          <w:rFonts w:hAnsi="Times New Roman" w:cs="Times New Roman"/>
          <w:color w:val="000000"/>
          <w:sz w:val="28"/>
          <w:szCs w:val="28"/>
        </w:rPr>
        <w:t>лаборатория по химии;</w:t>
      </w:r>
    </w:p>
    <w:p w:rsidR="00A35E2C" w:rsidRPr="00AC0A31" w:rsidRDefault="00A35E2C" w:rsidP="00A35E2C">
      <w:pPr>
        <w:numPr>
          <w:ilvl w:val="0"/>
          <w:numId w:val="22"/>
        </w:numPr>
        <w:spacing w:line="276" w:lineRule="auto"/>
        <w:ind w:left="780" w:right="180"/>
        <w:contextualSpacing/>
        <w:rPr>
          <w:rFonts w:hAnsi="Times New Roman" w:cs="Times New Roman"/>
          <w:color w:val="000000"/>
          <w:sz w:val="28"/>
          <w:szCs w:val="28"/>
        </w:rPr>
      </w:pPr>
      <w:r w:rsidRPr="00AC0A31">
        <w:rPr>
          <w:rFonts w:hAnsi="Times New Roman" w:cs="Times New Roman"/>
          <w:color w:val="000000"/>
          <w:sz w:val="28"/>
          <w:szCs w:val="28"/>
        </w:rPr>
        <w:t>лаборатория по биологии;</w:t>
      </w:r>
    </w:p>
    <w:p w:rsidR="00A35E2C" w:rsidRPr="00AC0A31" w:rsidRDefault="00A35E2C" w:rsidP="00A35E2C">
      <w:pPr>
        <w:numPr>
          <w:ilvl w:val="0"/>
          <w:numId w:val="22"/>
        </w:numPr>
        <w:spacing w:line="276" w:lineRule="auto"/>
        <w:ind w:left="780" w:right="180"/>
        <w:contextualSpacing/>
        <w:rPr>
          <w:rFonts w:hAnsi="Times New Roman" w:cs="Times New Roman"/>
          <w:color w:val="000000"/>
          <w:sz w:val="28"/>
          <w:szCs w:val="28"/>
        </w:rPr>
      </w:pPr>
      <w:r w:rsidRPr="00AC0A31">
        <w:rPr>
          <w:rFonts w:hAnsi="Times New Roman" w:cs="Times New Roman"/>
          <w:color w:val="000000"/>
          <w:sz w:val="28"/>
          <w:szCs w:val="28"/>
        </w:rPr>
        <w:t>два компьютерных класса;</w:t>
      </w:r>
    </w:p>
    <w:p w:rsidR="00A35E2C" w:rsidRPr="00AC0A31" w:rsidRDefault="00A35E2C" w:rsidP="00A35E2C">
      <w:pPr>
        <w:numPr>
          <w:ilvl w:val="0"/>
          <w:numId w:val="22"/>
        </w:numPr>
        <w:spacing w:line="276" w:lineRule="auto"/>
        <w:ind w:left="780" w:right="180"/>
        <w:contextualSpacing/>
        <w:rPr>
          <w:rFonts w:hAnsi="Times New Roman" w:cs="Times New Roman"/>
          <w:color w:val="000000"/>
          <w:sz w:val="28"/>
          <w:szCs w:val="28"/>
        </w:rPr>
      </w:pPr>
      <w:r w:rsidRPr="00AC0A31">
        <w:rPr>
          <w:rFonts w:hAnsi="Times New Roman" w:cs="Times New Roman"/>
          <w:color w:val="000000"/>
          <w:sz w:val="28"/>
          <w:szCs w:val="28"/>
        </w:rPr>
        <w:t>кабинет технологии для девочек;</w:t>
      </w:r>
    </w:p>
    <w:p w:rsidR="00A35E2C" w:rsidRPr="008F3FDA" w:rsidRDefault="00A35E2C" w:rsidP="00A35E2C">
      <w:pPr>
        <w:pStyle w:val="ad"/>
        <w:numPr>
          <w:ilvl w:val="1"/>
          <w:numId w:val="22"/>
        </w:numPr>
        <w:tabs>
          <w:tab w:val="clear" w:pos="1440"/>
        </w:tabs>
        <w:spacing w:line="276" w:lineRule="auto"/>
        <w:ind w:left="426" w:right="180" w:firstLine="0"/>
        <w:rPr>
          <w:sz w:val="28"/>
          <w:szCs w:val="28"/>
          <w:lang w:val="ru-RU"/>
        </w:rPr>
      </w:pPr>
      <w:r w:rsidRPr="008F3FDA">
        <w:rPr>
          <w:rFonts w:hAnsi="Times New Roman" w:cs="Times New Roman"/>
          <w:color w:val="000000"/>
          <w:sz w:val="28"/>
          <w:szCs w:val="28"/>
          <w:lang w:val="ru-RU"/>
        </w:rPr>
        <w:t xml:space="preserve">кабинет ОБЖ </w:t>
      </w:r>
      <w:r>
        <w:rPr>
          <w:rFonts w:hAnsi="Times New Roman" w:cs="Times New Roman"/>
          <w:color w:val="000000"/>
          <w:sz w:val="28"/>
          <w:szCs w:val="28"/>
          <w:lang w:val="ru-RU"/>
        </w:rPr>
        <w:t>;</w:t>
      </w:r>
    </w:p>
    <w:p w:rsidR="00A35E2C" w:rsidRPr="008F3FDA" w:rsidRDefault="00A35E2C" w:rsidP="00A35E2C">
      <w:pPr>
        <w:pStyle w:val="ad"/>
        <w:numPr>
          <w:ilvl w:val="1"/>
          <w:numId w:val="22"/>
        </w:numPr>
        <w:tabs>
          <w:tab w:val="clear" w:pos="1440"/>
        </w:tabs>
        <w:spacing w:line="276" w:lineRule="auto"/>
        <w:ind w:left="426" w:right="180" w:firstLine="0"/>
        <w:rPr>
          <w:sz w:val="28"/>
          <w:szCs w:val="28"/>
          <w:lang w:val="ru-RU"/>
        </w:rPr>
      </w:pPr>
      <w:r w:rsidRPr="00265047">
        <w:rPr>
          <w:rFonts w:ascii="Times New Roman" w:hAnsi="Times New Roman" w:cs="Times New Roman"/>
          <w:sz w:val="28"/>
          <w:szCs w:val="28"/>
          <w:lang w:val="ru-RU"/>
        </w:rPr>
        <w:t>2  компьютерный класса.</w:t>
      </w:r>
    </w:p>
    <w:p w:rsidR="00A35E2C" w:rsidRPr="00265047" w:rsidRDefault="00A35E2C" w:rsidP="001473B5">
      <w:pPr>
        <w:spacing w:line="276" w:lineRule="auto"/>
        <w:ind w:left="142" w:right="180" w:firstLine="567"/>
        <w:jc w:val="both"/>
        <w:rPr>
          <w:sz w:val="28"/>
          <w:szCs w:val="28"/>
          <w:lang w:val="ru-RU"/>
        </w:rPr>
      </w:pPr>
      <w:r>
        <w:rPr>
          <w:rFonts w:hAnsi="Times New Roman" w:cs="Times New Roman"/>
          <w:color w:val="000000"/>
          <w:sz w:val="28"/>
          <w:szCs w:val="28"/>
          <w:lang w:val="ru-RU"/>
        </w:rPr>
        <w:t xml:space="preserve">Функционируют </w:t>
      </w:r>
      <w:r>
        <w:rPr>
          <w:rFonts w:ascii="Times New Roman" w:hAnsi="Times New Roman" w:cs="Times New Roman"/>
          <w:sz w:val="28"/>
          <w:szCs w:val="28"/>
          <w:lang w:val="ru-RU"/>
        </w:rPr>
        <w:t xml:space="preserve">библиотека, </w:t>
      </w:r>
      <w:r w:rsidRPr="00265047">
        <w:rPr>
          <w:rFonts w:ascii="Times New Roman" w:hAnsi="Times New Roman" w:cs="Times New Roman"/>
          <w:sz w:val="28"/>
          <w:szCs w:val="28"/>
          <w:lang w:val="ru-RU"/>
        </w:rPr>
        <w:t xml:space="preserve">спортивный зал,  актовый зал, медицинский кабинет,  который имеет отдельную комнату для приема и отдельную для процедур, стоматологический кабинет,  столовая и пищеблок.  Есть лингофоннный кабинет.  В школе </w:t>
      </w:r>
      <w:r w:rsidR="0000313C">
        <w:rPr>
          <w:rFonts w:ascii="Times New Roman" w:hAnsi="Times New Roman" w:cs="Times New Roman"/>
          <w:sz w:val="28"/>
          <w:szCs w:val="28"/>
          <w:lang w:val="ru-RU"/>
        </w:rPr>
        <w:t>52</w:t>
      </w:r>
      <w:r w:rsidRPr="00265047">
        <w:rPr>
          <w:rFonts w:ascii="Times New Roman" w:hAnsi="Times New Roman" w:cs="Times New Roman"/>
          <w:sz w:val="28"/>
          <w:szCs w:val="28"/>
          <w:lang w:val="ru-RU"/>
        </w:rPr>
        <w:t xml:space="preserve">  компьютер</w:t>
      </w:r>
      <w:r w:rsidR="0000313C">
        <w:rPr>
          <w:rFonts w:ascii="Times New Roman" w:hAnsi="Times New Roman" w:cs="Times New Roman"/>
          <w:sz w:val="28"/>
          <w:szCs w:val="28"/>
          <w:lang w:val="ru-RU"/>
        </w:rPr>
        <w:t>а</w:t>
      </w:r>
      <w:r w:rsidRPr="00265047">
        <w:rPr>
          <w:rFonts w:ascii="Times New Roman" w:hAnsi="Times New Roman" w:cs="Times New Roman"/>
          <w:sz w:val="28"/>
          <w:szCs w:val="28"/>
          <w:lang w:val="ru-RU"/>
        </w:rPr>
        <w:t xml:space="preserve">, </w:t>
      </w:r>
      <w:r w:rsidR="0000313C">
        <w:rPr>
          <w:rFonts w:ascii="Times New Roman" w:hAnsi="Times New Roman" w:cs="Times New Roman"/>
          <w:sz w:val="28"/>
          <w:szCs w:val="28"/>
          <w:lang w:val="ru-RU"/>
        </w:rPr>
        <w:t>6</w:t>
      </w:r>
      <w:r w:rsidRPr="00265047">
        <w:rPr>
          <w:rFonts w:ascii="Times New Roman" w:hAnsi="Times New Roman" w:cs="Times New Roman"/>
          <w:sz w:val="28"/>
          <w:szCs w:val="28"/>
          <w:lang w:val="ru-RU"/>
        </w:rPr>
        <w:t xml:space="preserve"> ноутбуков, </w:t>
      </w:r>
      <w:r w:rsidR="0000313C">
        <w:rPr>
          <w:rFonts w:ascii="Times New Roman" w:hAnsi="Times New Roman" w:cs="Times New Roman"/>
          <w:sz w:val="28"/>
          <w:szCs w:val="28"/>
          <w:lang w:val="ru-RU"/>
        </w:rPr>
        <w:t>30</w:t>
      </w:r>
      <w:r w:rsidRPr="00265047">
        <w:rPr>
          <w:rFonts w:ascii="Times New Roman" w:hAnsi="Times New Roman" w:cs="Times New Roman"/>
          <w:sz w:val="28"/>
          <w:szCs w:val="28"/>
          <w:lang w:val="ru-RU"/>
        </w:rPr>
        <w:t xml:space="preserve"> нетбуков,</w:t>
      </w:r>
      <w:r>
        <w:rPr>
          <w:rFonts w:ascii="Times New Roman" w:hAnsi="Times New Roman" w:cs="Times New Roman"/>
          <w:sz w:val="28"/>
          <w:szCs w:val="28"/>
          <w:lang w:val="ru-RU"/>
        </w:rPr>
        <w:t xml:space="preserve">13 </w:t>
      </w:r>
      <w:r w:rsidRPr="00265047">
        <w:rPr>
          <w:rFonts w:ascii="Times New Roman" w:hAnsi="Times New Roman" w:cs="Times New Roman"/>
          <w:sz w:val="28"/>
          <w:szCs w:val="28"/>
          <w:lang w:val="ru-RU"/>
        </w:rPr>
        <w:t xml:space="preserve"> интерактивных досок</w:t>
      </w:r>
      <w:r>
        <w:rPr>
          <w:rFonts w:ascii="Times New Roman" w:hAnsi="Times New Roman" w:cs="Times New Roman"/>
          <w:sz w:val="28"/>
          <w:szCs w:val="28"/>
          <w:lang w:val="ru-RU"/>
        </w:rPr>
        <w:t xml:space="preserve"> </w:t>
      </w:r>
      <w:r w:rsidRPr="0026504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в</w:t>
      </w:r>
      <w:r w:rsidR="009056E9">
        <w:rPr>
          <w:rFonts w:ascii="Times New Roman" w:hAnsi="Times New Roman" w:cs="Times New Roman"/>
          <w:sz w:val="28"/>
          <w:szCs w:val="28"/>
          <w:lang w:val="ru-RU"/>
        </w:rPr>
        <w:t xml:space="preserve"> </w:t>
      </w:r>
      <w:r w:rsidRPr="00265047">
        <w:rPr>
          <w:rFonts w:ascii="Times New Roman" w:hAnsi="Times New Roman" w:cs="Times New Roman"/>
          <w:sz w:val="28"/>
          <w:szCs w:val="28"/>
          <w:lang w:val="ru-RU"/>
        </w:rPr>
        <w:t>кабинет</w:t>
      </w:r>
      <w:r>
        <w:rPr>
          <w:rFonts w:ascii="Times New Roman" w:hAnsi="Times New Roman" w:cs="Times New Roman"/>
          <w:sz w:val="28"/>
          <w:szCs w:val="28"/>
          <w:lang w:val="ru-RU"/>
        </w:rPr>
        <w:t xml:space="preserve">ах </w:t>
      </w:r>
      <w:r w:rsidRPr="00265047">
        <w:rPr>
          <w:rFonts w:ascii="Times New Roman" w:hAnsi="Times New Roman" w:cs="Times New Roman"/>
          <w:sz w:val="28"/>
          <w:szCs w:val="28"/>
          <w:lang w:val="ru-RU"/>
        </w:rPr>
        <w:t xml:space="preserve"> математики, кабинет</w:t>
      </w:r>
      <w:r>
        <w:rPr>
          <w:rFonts w:ascii="Times New Roman" w:hAnsi="Times New Roman" w:cs="Times New Roman"/>
          <w:sz w:val="28"/>
          <w:szCs w:val="28"/>
          <w:lang w:val="ru-RU"/>
        </w:rPr>
        <w:t xml:space="preserve">е </w:t>
      </w:r>
      <w:r w:rsidRPr="00265047">
        <w:rPr>
          <w:rFonts w:ascii="Times New Roman" w:hAnsi="Times New Roman" w:cs="Times New Roman"/>
          <w:sz w:val="28"/>
          <w:szCs w:val="28"/>
          <w:lang w:val="ru-RU"/>
        </w:rPr>
        <w:t xml:space="preserve"> </w:t>
      </w:r>
      <w:r>
        <w:rPr>
          <w:rFonts w:ascii="Times New Roman" w:hAnsi="Times New Roman" w:cs="Times New Roman"/>
          <w:sz w:val="28"/>
          <w:szCs w:val="28"/>
          <w:lang w:val="ru-RU"/>
        </w:rPr>
        <w:t>физики</w:t>
      </w:r>
      <w:r w:rsidRPr="00265047">
        <w:rPr>
          <w:rFonts w:ascii="Times New Roman" w:hAnsi="Times New Roman" w:cs="Times New Roman"/>
          <w:sz w:val="28"/>
          <w:szCs w:val="28"/>
          <w:lang w:val="ru-RU"/>
        </w:rPr>
        <w:t>,</w:t>
      </w:r>
      <w:r>
        <w:rPr>
          <w:rFonts w:ascii="Times New Roman" w:hAnsi="Times New Roman" w:cs="Times New Roman"/>
          <w:sz w:val="28"/>
          <w:szCs w:val="28"/>
          <w:lang w:val="ru-RU"/>
        </w:rPr>
        <w:t xml:space="preserve"> кабинете  химии, кабинете  истории, </w:t>
      </w:r>
      <w:r w:rsidRPr="00265047">
        <w:rPr>
          <w:rFonts w:ascii="Times New Roman" w:hAnsi="Times New Roman" w:cs="Times New Roman"/>
          <w:sz w:val="28"/>
          <w:szCs w:val="28"/>
          <w:lang w:val="ru-RU"/>
        </w:rPr>
        <w:t xml:space="preserve"> </w:t>
      </w:r>
      <w:r>
        <w:rPr>
          <w:rFonts w:ascii="Times New Roman" w:hAnsi="Times New Roman" w:cs="Times New Roman"/>
          <w:sz w:val="28"/>
          <w:szCs w:val="28"/>
          <w:lang w:val="ru-RU"/>
        </w:rPr>
        <w:t>к</w:t>
      </w:r>
      <w:r w:rsidRPr="00265047">
        <w:rPr>
          <w:rFonts w:ascii="Times New Roman" w:hAnsi="Times New Roman" w:cs="Times New Roman"/>
          <w:sz w:val="28"/>
          <w:szCs w:val="28"/>
          <w:lang w:val="ru-RU"/>
        </w:rPr>
        <w:t>абинет</w:t>
      </w:r>
      <w:r>
        <w:rPr>
          <w:rFonts w:ascii="Times New Roman" w:hAnsi="Times New Roman" w:cs="Times New Roman"/>
          <w:sz w:val="28"/>
          <w:szCs w:val="28"/>
          <w:lang w:val="ru-RU"/>
        </w:rPr>
        <w:t xml:space="preserve">ах </w:t>
      </w:r>
      <w:r w:rsidRPr="00265047">
        <w:rPr>
          <w:rFonts w:ascii="Times New Roman" w:hAnsi="Times New Roman" w:cs="Times New Roman"/>
          <w:sz w:val="28"/>
          <w:szCs w:val="28"/>
          <w:lang w:val="ru-RU"/>
        </w:rPr>
        <w:t xml:space="preserve"> начальных классов, кабинет</w:t>
      </w:r>
      <w:r>
        <w:rPr>
          <w:rFonts w:ascii="Times New Roman" w:hAnsi="Times New Roman" w:cs="Times New Roman"/>
          <w:sz w:val="28"/>
          <w:szCs w:val="28"/>
          <w:lang w:val="ru-RU"/>
        </w:rPr>
        <w:t xml:space="preserve">ах </w:t>
      </w:r>
      <w:r w:rsidRPr="00265047">
        <w:rPr>
          <w:rFonts w:ascii="Times New Roman" w:hAnsi="Times New Roman" w:cs="Times New Roman"/>
          <w:sz w:val="28"/>
          <w:szCs w:val="28"/>
          <w:lang w:val="ru-RU"/>
        </w:rPr>
        <w:t xml:space="preserve"> </w:t>
      </w:r>
      <w:r>
        <w:rPr>
          <w:rFonts w:ascii="Times New Roman" w:hAnsi="Times New Roman" w:cs="Times New Roman"/>
          <w:sz w:val="28"/>
          <w:szCs w:val="28"/>
          <w:lang w:val="ru-RU"/>
        </w:rPr>
        <w:t>русского языка</w:t>
      </w:r>
      <w:r w:rsidRPr="00265047">
        <w:rPr>
          <w:rFonts w:ascii="Times New Roman" w:hAnsi="Times New Roman" w:cs="Times New Roman"/>
          <w:sz w:val="28"/>
          <w:szCs w:val="28"/>
          <w:lang w:val="ru-RU"/>
        </w:rPr>
        <w:t>, кабинет</w:t>
      </w:r>
      <w:r>
        <w:rPr>
          <w:rFonts w:ascii="Times New Roman" w:hAnsi="Times New Roman" w:cs="Times New Roman"/>
          <w:sz w:val="28"/>
          <w:szCs w:val="28"/>
          <w:lang w:val="ru-RU"/>
        </w:rPr>
        <w:t xml:space="preserve">е </w:t>
      </w:r>
      <w:r w:rsidRPr="00265047">
        <w:rPr>
          <w:rFonts w:ascii="Times New Roman" w:hAnsi="Times New Roman" w:cs="Times New Roman"/>
          <w:sz w:val="28"/>
          <w:szCs w:val="28"/>
          <w:lang w:val="ru-RU"/>
        </w:rPr>
        <w:t xml:space="preserve"> химии</w:t>
      </w:r>
      <w:r>
        <w:rPr>
          <w:rFonts w:ascii="Times New Roman" w:hAnsi="Times New Roman" w:cs="Times New Roman"/>
          <w:sz w:val="28"/>
          <w:szCs w:val="28"/>
          <w:lang w:val="ru-RU"/>
        </w:rPr>
        <w:t>, в лингофонном кабинете</w:t>
      </w:r>
      <w:r w:rsidRPr="00265047">
        <w:rPr>
          <w:rFonts w:ascii="Times New Roman" w:hAnsi="Times New Roman" w:cs="Times New Roman"/>
          <w:sz w:val="28"/>
          <w:szCs w:val="28"/>
          <w:lang w:val="ru-RU"/>
        </w:rPr>
        <w:t>)</w:t>
      </w:r>
      <w:r w:rsidR="001473B5">
        <w:rPr>
          <w:rFonts w:ascii="Times New Roman" w:hAnsi="Times New Roman" w:cs="Times New Roman"/>
          <w:sz w:val="28"/>
          <w:szCs w:val="28"/>
          <w:lang w:val="ru-RU"/>
        </w:rPr>
        <w:t xml:space="preserve">, </w:t>
      </w:r>
      <w:r w:rsidRPr="00265047">
        <w:rPr>
          <w:rFonts w:ascii="Times New Roman" w:hAnsi="Times New Roman" w:cs="Times New Roman"/>
          <w:sz w:val="28"/>
          <w:szCs w:val="28"/>
          <w:lang w:val="ru-RU"/>
        </w:rPr>
        <w:t>5 принтеров, 4 многофункциональных устр</w:t>
      </w:r>
      <w:r w:rsidR="000669A7">
        <w:rPr>
          <w:rFonts w:ascii="Times New Roman" w:hAnsi="Times New Roman" w:cs="Times New Roman"/>
          <w:sz w:val="28"/>
          <w:szCs w:val="28"/>
          <w:lang w:val="ru-RU"/>
        </w:rPr>
        <w:t>ойства (принтер+сканер+копир).</w:t>
      </w:r>
      <w:r w:rsidRPr="00265047">
        <w:rPr>
          <w:rFonts w:ascii="Times New Roman" w:hAnsi="Times New Roman" w:cs="Times New Roman"/>
          <w:sz w:val="28"/>
          <w:szCs w:val="28"/>
          <w:lang w:val="ru-RU"/>
        </w:rPr>
        <w:t xml:space="preserve"> </w:t>
      </w:r>
      <w:r w:rsidRPr="00B21033">
        <w:rPr>
          <w:rFonts w:ascii="Times New Roman" w:hAnsi="Times New Roman" w:cs="Times New Roman"/>
          <w:sz w:val="28"/>
          <w:szCs w:val="28"/>
          <w:lang w:val="ru-RU"/>
        </w:rPr>
        <w:t xml:space="preserve">Обучающиеся </w:t>
      </w:r>
      <w:r w:rsidRPr="00B21033">
        <w:rPr>
          <w:rFonts w:ascii="Times New Roman" w:hAnsi="Times New Roman" w:cs="Times New Roman"/>
          <w:sz w:val="28"/>
          <w:szCs w:val="28"/>
        </w:rPr>
        <w:t> </w:t>
      </w:r>
      <w:r w:rsidRPr="00B21033">
        <w:rPr>
          <w:rFonts w:ascii="Times New Roman" w:hAnsi="Times New Roman" w:cs="Times New Roman"/>
          <w:sz w:val="28"/>
          <w:szCs w:val="28"/>
          <w:lang w:val="ru-RU"/>
        </w:rPr>
        <w:t>занимаются по принципу классно-кабинетной системы.</w:t>
      </w:r>
      <w:r>
        <w:rPr>
          <w:rFonts w:ascii="Times New Roman" w:hAnsi="Times New Roman" w:cs="Times New Roman"/>
          <w:color w:val="FF0000"/>
          <w:sz w:val="28"/>
          <w:szCs w:val="28"/>
          <w:lang w:val="ru-RU"/>
        </w:rPr>
        <w:t xml:space="preserve"> </w:t>
      </w:r>
    </w:p>
    <w:p w:rsidR="00A35E2C" w:rsidRDefault="00A35E2C" w:rsidP="00A35E2C">
      <w:pPr>
        <w:spacing w:line="276" w:lineRule="auto"/>
        <w:ind w:firstLine="283"/>
        <w:rPr>
          <w:sz w:val="28"/>
          <w:szCs w:val="28"/>
          <w:lang w:val="ru-RU"/>
        </w:rPr>
      </w:pPr>
      <w:r>
        <w:rPr>
          <w:rFonts w:ascii="Times New Roman" w:hAnsi="Times New Roman" w:cs="Times New Roman"/>
          <w:sz w:val="28"/>
          <w:szCs w:val="28"/>
          <w:lang w:val="ru-RU"/>
        </w:rPr>
        <w:t>Все школьные компьютеры объединены локальной сетью и имеют доступ к сети Интернет. Документооборот школы переведен в электронную форму. Администрация для служебной связи и внутренних конференций использует возможности Интернет</w:t>
      </w:r>
      <w:r w:rsidR="007D2E30">
        <w:rPr>
          <w:rFonts w:ascii="Times New Roman" w:hAnsi="Times New Roman" w:cs="Times New Roman"/>
          <w:sz w:val="28"/>
          <w:szCs w:val="28"/>
          <w:lang w:val="ru-RU"/>
        </w:rPr>
        <w:t>.</w:t>
      </w:r>
    </w:p>
    <w:p w:rsidR="00A35E2C" w:rsidRDefault="00A35E2C" w:rsidP="00A35E2C">
      <w:pPr>
        <w:autoSpaceDE w:val="0"/>
        <w:autoSpaceDN w:val="0"/>
        <w:adjustRightInd w:val="0"/>
        <w:spacing w:line="276" w:lineRule="auto"/>
        <w:ind w:firstLine="567"/>
        <w:rPr>
          <w:rFonts w:ascii="Times New Roman" w:hAnsi="Times New Roman" w:cs="Times New Roman"/>
          <w:sz w:val="28"/>
          <w:szCs w:val="28"/>
          <w:lang w:val="ru-RU"/>
        </w:rPr>
      </w:pPr>
      <w:r>
        <w:rPr>
          <w:rFonts w:ascii="Times New Roman" w:hAnsi="Times New Roman" w:cs="Times New Roman"/>
          <w:sz w:val="28"/>
          <w:szCs w:val="28"/>
          <w:lang w:val="ru-RU"/>
        </w:rPr>
        <w:t>Материально-техническая база школы достаточна для решения задачи модернизации учебно-воспитательного процесса, она также позволяет внедрять на высоком уровне современные образовательные технологии.</w:t>
      </w:r>
    </w:p>
    <w:p w:rsidR="003C7545" w:rsidRPr="006B1C68" w:rsidRDefault="00A35E2C" w:rsidP="006B1C68">
      <w:pPr>
        <w:spacing w:line="276" w:lineRule="auto"/>
        <w:rPr>
          <w:rFonts w:hAnsi="Times New Roman" w:cs="Times New Roman"/>
          <w:color w:val="FF0000"/>
          <w:sz w:val="28"/>
          <w:szCs w:val="28"/>
          <w:lang w:val="ru-RU"/>
        </w:rPr>
      </w:pPr>
      <w:r>
        <w:rPr>
          <w:rFonts w:hAnsi="Times New Roman" w:cs="Times New Roman"/>
          <w:color w:val="000000"/>
          <w:sz w:val="28"/>
          <w:szCs w:val="28"/>
          <w:lang w:val="ru-RU"/>
        </w:rPr>
        <w:t xml:space="preserve">         </w:t>
      </w:r>
      <w:r w:rsidRPr="000831AD">
        <w:rPr>
          <w:rFonts w:hAnsi="Times New Roman" w:cs="Times New Roman"/>
          <w:color w:val="000000"/>
          <w:sz w:val="28"/>
          <w:szCs w:val="28"/>
          <w:lang w:val="ru-RU"/>
        </w:rPr>
        <w:t>В 2020 году Школа стала участником федеральной программы «Цифровая образовательная среда» в рамках национального проекта «Образование»</w:t>
      </w:r>
      <w:r w:rsidR="003C7545">
        <w:rPr>
          <w:rFonts w:hAnsi="Times New Roman" w:cs="Times New Roman"/>
          <w:color w:val="000000"/>
          <w:sz w:val="28"/>
          <w:szCs w:val="28"/>
          <w:lang w:val="ru-RU"/>
        </w:rPr>
        <w:t xml:space="preserve"> </w:t>
      </w:r>
      <w:r w:rsidRPr="000831AD">
        <w:rPr>
          <w:rFonts w:hAnsi="Times New Roman" w:cs="Times New Roman"/>
          <w:color w:val="000000"/>
          <w:sz w:val="28"/>
          <w:szCs w:val="28"/>
          <w:lang w:val="ru-RU"/>
        </w:rPr>
        <w:t xml:space="preserve"> и получила оборудование для двух кабинетов цифровой образовательной среды (ЦОС). </w:t>
      </w:r>
      <w:r w:rsidRPr="00D675B1">
        <w:rPr>
          <w:rFonts w:hAnsi="Times New Roman" w:cs="Times New Roman"/>
          <w:sz w:val="28"/>
          <w:szCs w:val="28"/>
          <w:lang w:val="ru-RU"/>
        </w:rPr>
        <w:t>Асфальтированная площадка для игр на территории Школы оборудована баскетбольными сетками, две лестницы,</w:t>
      </w:r>
      <w:r w:rsidRPr="00D675B1">
        <w:rPr>
          <w:rFonts w:hAnsi="Times New Roman" w:cs="Times New Roman"/>
          <w:sz w:val="28"/>
          <w:szCs w:val="28"/>
        </w:rPr>
        <w:t> </w:t>
      </w:r>
      <w:r w:rsidRPr="00D675B1">
        <w:rPr>
          <w:rFonts w:hAnsi="Times New Roman" w:cs="Times New Roman"/>
          <w:sz w:val="28"/>
          <w:szCs w:val="28"/>
          <w:lang w:val="ru-RU"/>
        </w:rPr>
        <w:t>четыре дуги для подлезания, лабиринт</w:t>
      </w:r>
      <w:r w:rsidRPr="000831AD">
        <w:rPr>
          <w:rFonts w:hAnsi="Times New Roman" w:cs="Times New Roman"/>
          <w:color w:val="FF0000"/>
          <w:sz w:val="28"/>
          <w:szCs w:val="28"/>
          <w:lang w:val="ru-RU"/>
        </w:rPr>
        <w:t>.</w:t>
      </w:r>
    </w:p>
    <w:p w:rsidR="00A35E2C" w:rsidRPr="000831AD" w:rsidRDefault="00A35E2C" w:rsidP="00A35E2C">
      <w:pPr>
        <w:spacing w:line="276" w:lineRule="auto"/>
        <w:jc w:val="center"/>
        <w:rPr>
          <w:rFonts w:hAnsi="Times New Roman" w:cs="Times New Roman"/>
          <w:color w:val="000000"/>
          <w:sz w:val="28"/>
          <w:szCs w:val="28"/>
          <w:lang w:val="ru-RU"/>
        </w:rPr>
      </w:pPr>
      <w:r w:rsidRPr="000831AD">
        <w:rPr>
          <w:rFonts w:hAnsi="Times New Roman" w:cs="Times New Roman"/>
          <w:b/>
          <w:bCs/>
          <w:color w:val="000000"/>
          <w:sz w:val="28"/>
          <w:szCs w:val="28"/>
        </w:rPr>
        <w:lastRenderedPageBreak/>
        <w:t>IX</w:t>
      </w:r>
      <w:r w:rsidRPr="000831AD">
        <w:rPr>
          <w:rFonts w:hAnsi="Times New Roman" w:cs="Times New Roman"/>
          <w:b/>
          <w:bCs/>
          <w:color w:val="000000"/>
          <w:sz w:val="28"/>
          <w:szCs w:val="28"/>
          <w:lang w:val="ru-RU"/>
        </w:rPr>
        <w:t>. Оценка функционирования внутренней системы оценки качества образования</w:t>
      </w:r>
    </w:p>
    <w:p w:rsidR="00A35E2C" w:rsidRPr="000831AD" w:rsidRDefault="003C7545" w:rsidP="00A35E2C">
      <w:pPr>
        <w:spacing w:line="276" w:lineRule="auto"/>
        <w:ind w:left="567"/>
        <w:jc w:val="both"/>
        <w:rPr>
          <w:rFonts w:ascii="Times New Roman" w:eastAsia="Times New Roman" w:hAnsi="Times New Roman" w:cs="Times New Roman"/>
          <w:sz w:val="28"/>
          <w:szCs w:val="28"/>
          <w:lang w:val="ru-RU" w:eastAsia="ru-RU"/>
        </w:rPr>
      </w:pPr>
      <w:r>
        <w:rPr>
          <w:rFonts w:hAnsi="Times New Roman" w:cs="Times New Roman"/>
          <w:color w:val="000000"/>
          <w:sz w:val="28"/>
          <w:szCs w:val="28"/>
          <w:lang w:val="ru-RU"/>
        </w:rPr>
        <w:t xml:space="preserve">     </w:t>
      </w:r>
      <w:r w:rsidR="00A35E2C" w:rsidRPr="000831AD">
        <w:rPr>
          <w:rFonts w:hAnsi="Times New Roman" w:cs="Times New Roman"/>
          <w:color w:val="000000"/>
          <w:sz w:val="28"/>
          <w:szCs w:val="28"/>
          <w:lang w:val="ru-RU"/>
        </w:rPr>
        <w:t>По итогам оценки качества образования в 2020 году выявлено, что уровень метапредметных результатов соответствуют высокому уровню, сформированность личностных результатов высокая.</w:t>
      </w:r>
      <w:r w:rsidR="009056E9">
        <w:rPr>
          <w:rFonts w:hAnsi="Times New Roman" w:cs="Times New Roman"/>
          <w:color w:val="000000"/>
          <w:sz w:val="28"/>
          <w:szCs w:val="28"/>
          <w:lang w:val="ru-RU"/>
        </w:rPr>
        <w:t xml:space="preserve"> </w:t>
      </w:r>
      <w:r w:rsidR="00A35E2C" w:rsidRPr="000831AD">
        <w:rPr>
          <w:rFonts w:ascii="Times New Roman" w:eastAsia="Times New Roman" w:hAnsi="Times New Roman" w:cs="Times New Roman"/>
          <w:sz w:val="28"/>
          <w:szCs w:val="28"/>
          <w:lang w:val="ru-RU" w:eastAsia="ru-RU"/>
        </w:rPr>
        <w:t>Внутришкольная система оценки качества знаний (в дальнейшем – внутришкольный мониторинг знаний) в 2020 году был организован и проведен в соответствии с планом школы, составленным по всем основным направлениям учебной деятельности:</w:t>
      </w:r>
    </w:p>
    <w:p w:rsidR="00A35E2C" w:rsidRPr="00715509" w:rsidRDefault="00A35E2C" w:rsidP="00A35E2C">
      <w:pPr>
        <w:pStyle w:val="ad"/>
        <w:numPr>
          <w:ilvl w:val="0"/>
          <w:numId w:val="25"/>
        </w:numPr>
        <w:spacing w:line="276" w:lineRule="auto"/>
        <w:jc w:val="both"/>
        <w:rPr>
          <w:rFonts w:ascii="Times New Roman" w:eastAsia="Times New Roman" w:hAnsi="Times New Roman" w:cs="Times New Roman"/>
          <w:sz w:val="28"/>
          <w:szCs w:val="28"/>
          <w:lang w:val="ru-RU" w:eastAsia="ru-RU"/>
        </w:rPr>
      </w:pPr>
      <w:r w:rsidRPr="00715509">
        <w:rPr>
          <w:rFonts w:ascii="Times New Roman" w:eastAsia="Times New Roman" w:hAnsi="Times New Roman" w:cs="Times New Roman"/>
          <w:sz w:val="28"/>
          <w:szCs w:val="28"/>
          <w:lang w:val="ru-RU" w:eastAsia="ru-RU"/>
        </w:rPr>
        <w:t>состояние преподавания учебных предметов;</w:t>
      </w:r>
    </w:p>
    <w:p w:rsidR="00A35E2C" w:rsidRPr="00715509" w:rsidRDefault="00A35E2C" w:rsidP="00A35E2C">
      <w:pPr>
        <w:pStyle w:val="ad"/>
        <w:numPr>
          <w:ilvl w:val="0"/>
          <w:numId w:val="25"/>
        </w:numPr>
        <w:spacing w:line="276" w:lineRule="auto"/>
        <w:jc w:val="both"/>
        <w:rPr>
          <w:rFonts w:ascii="Times New Roman" w:eastAsia="Times New Roman" w:hAnsi="Times New Roman" w:cs="Times New Roman"/>
          <w:sz w:val="28"/>
          <w:szCs w:val="28"/>
          <w:lang w:val="ru-RU" w:eastAsia="ru-RU"/>
        </w:rPr>
      </w:pPr>
      <w:r w:rsidRPr="00715509">
        <w:rPr>
          <w:rFonts w:ascii="Times New Roman" w:eastAsia="Times New Roman" w:hAnsi="Times New Roman" w:cs="Times New Roman"/>
          <w:sz w:val="28"/>
          <w:szCs w:val="28"/>
          <w:lang w:val="ru-RU" w:eastAsia="ru-RU"/>
        </w:rPr>
        <w:t>качество знаний учащихся;</w:t>
      </w:r>
    </w:p>
    <w:p w:rsidR="00A35E2C" w:rsidRPr="00715509" w:rsidRDefault="00A35E2C" w:rsidP="00A35E2C">
      <w:pPr>
        <w:pStyle w:val="ad"/>
        <w:numPr>
          <w:ilvl w:val="0"/>
          <w:numId w:val="25"/>
        </w:numPr>
        <w:spacing w:line="276" w:lineRule="auto"/>
        <w:jc w:val="both"/>
        <w:rPr>
          <w:rFonts w:ascii="Times New Roman" w:eastAsia="Times New Roman" w:hAnsi="Times New Roman" w:cs="Times New Roman"/>
          <w:sz w:val="28"/>
          <w:szCs w:val="28"/>
          <w:lang w:val="ru-RU" w:eastAsia="ru-RU"/>
        </w:rPr>
      </w:pPr>
      <w:r w:rsidRPr="00715509">
        <w:rPr>
          <w:rFonts w:ascii="Times New Roman" w:eastAsia="Times New Roman" w:hAnsi="Times New Roman" w:cs="Times New Roman"/>
          <w:sz w:val="28"/>
          <w:szCs w:val="28"/>
          <w:lang w:val="ru-RU" w:eastAsia="ru-RU"/>
        </w:rPr>
        <w:t>ведение школьной документации;</w:t>
      </w:r>
    </w:p>
    <w:p w:rsidR="00A35E2C" w:rsidRPr="00715509" w:rsidRDefault="00A35E2C" w:rsidP="00A35E2C">
      <w:pPr>
        <w:pStyle w:val="ad"/>
        <w:numPr>
          <w:ilvl w:val="0"/>
          <w:numId w:val="25"/>
        </w:numPr>
        <w:spacing w:line="276" w:lineRule="auto"/>
        <w:jc w:val="both"/>
        <w:rPr>
          <w:rFonts w:ascii="Times New Roman" w:eastAsia="Times New Roman" w:hAnsi="Times New Roman" w:cs="Times New Roman"/>
          <w:sz w:val="28"/>
          <w:szCs w:val="28"/>
          <w:lang w:val="ru-RU" w:eastAsia="ru-RU"/>
        </w:rPr>
      </w:pPr>
      <w:r w:rsidRPr="00715509">
        <w:rPr>
          <w:rFonts w:ascii="Times New Roman" w:eastAsia="Times New Roman" w:hAnsi="Times New Roman" w:cs="Times New Roman"/>
          <w:sz w:val="28"/>
          <w:szCs w:val="28"/>
          <w:lang w:val="ru-RU" w:eastAsia="ru-RU"/>
        </w:rPr>
        <w:t>выполнение учебных программ;</w:t>
      </w:r>
    </w:p>
    <w:p w:rsidR="00A35E2C" w:rsidRPr="00715509" w:rsidRDefault="00A35E2C" w:rsidP="00A35E2C">
      <w:pPr>
        <w:pStyle w:val="ad"/>
        <w:numPr>
          <w:ilvl w:val="0"/>
          <w:numId w:val="25"/>
        </w:numPr>
        <w:spacing w:line="276" w:lineRule="auto"/>
        <w:jc w:val="both"/>
        <w:rPr>
          <w:rFonts w:ascii="Times New Roman" w:eastAsia="Times New Roman" w:hAnsi="Times New Roman" w:cs="Times New Roman"/>
          <w:sz w:val="28"/>
          <w:szCs w:val="28"/>
          <w:lang w:val="ru-RU" w:eastAsia="ru-RU"/>
        </w:rPr>
      </w:pPr>
      <w:r w:rsidRPr="00715509">
        <w:rPr>
          <w:rFonts w:ascii="Times New Roman" w:eastAsia="Times New Roman" w:hAnsi="Times New Roman" w:cs="Times New Roman"/>
          <w:sz w:val="28"/>
          <w:szCs w:val="28"/>
          <w:lang w:val="ru-RU" w:eastAsia="ru-RU"/>
        </w:rPr>
        <w:t>подготовка и проведение промежуточной и итоговой аттестации;</w:t>
      </w:r>
    </w:p>
    <w:p w:rsidR="00A35E2C" w:rsidRPr="00715509" w:rsidRDefault="00A35E2C" w:rsidP="00A35E2C">
      <w:pPr>
        <w:pStyle w:val="ad"/>
        <w:numPr>
          <w:ilvl w:val="0"/>
          <w:numId w:val="25"/>
        </w:numPr>
        <w:spacing w:line="276" w:lineRule="auto"/>
        <w:jc w:val="both"/>
        <w:rPr>
          <w:rFonts w:ascii="Times New Roman" w:eastAsia="Times New Roman" w:hAnsi="Times New Roman" w:cs="Times New Roman"/>
          <w:sz w:val="28"/>
          <w:szCs w:val="28"/>
          <w:lang w:val="ru-RU" w:eastAsia="ru-RU"/>
        </w:rPr>
      </w:pPr>
      <w:r w:rsidRPr="00715509">
        <w:rPr>
          <w:rFonts w:ascii="Times New Roman" w:eastAsia="Times New Roman" w:hAnsi="Times New Roman" w:cs="Times New Roman"/>
          <w:sz w:val="28"/>
          <w:szCs w:val="28"/>
          <w:lang w:val="ru-RU" w:eastAsia="ru-RU"/>
        </w:rPr>
        <w:t>выполнение решений педагогических советов и совещаний.</w:t>
      </w:r>
    </w:p>
    <w:p w:rsidR="00A35E2C" w:rsidRPr="000831AD" w:rsidRDefault="00A35E2C" w:rsidP="00A35E2C">
      <w:pPr>
        <w:spacing w:before="0" w:beforeAutospacing="0" w:after="0" w:afterAutospacing="0" w:line="276" w:lineRule="auto"/>
        <w:jc w:val="both"/>
        <w:rPr>
          <w:rFonts w:ascii="Times New Roman" w:eastAsia="Times New Roman" w:hAnsi="Times New Roman" w:cs="Times New Roman"/>
          <w:sz w:val="28"/>
          <w:szCs w:val="28"/>
          <w:lang w:val="ru-RU" w:eastAsia="ru-RU"/>
        </w:rPr>
      </w:pPr>
      <w:r w:rsidRPr="000831AD">
        <w:rPr>
          <w:rFonts w:ascii="Times New Roman" w:eastAsia="Times New Roman" w:hAnsi="Times New Roman" w:cs="Times New Roman"/>
          <w:sz w:val="28"/>
          <w:szCs w:val="28"/>
          <w:lang w:val="ru-RU" w:eastAsia="ru-RU"/>
        </w:rPr>
        <w:t xml:space="preserve">Контроль осуществлялся как в форме инспектирования, так и в форме оказания методической помощи. План внутришкольного контроля корректировался по мере необходимости. Осуществление контроля сопровождалось соблюдением его основных принципов: научности, гласности, объективности, цикличности, плановости. Итоги контроля рассматривались на заседаниях педагогических советов, совещаниях при директоре, на заседаниях ШМО учителей-предметников, отражены в справках, приказах директора. </w:t>
      </w:r>
    </w:p>
    <w:p w:rsidR="00A35E2C" w:rsidRPr="000831AD" w:rsidRDefault="00A35E2C" w:rsidP="00A35E2C">
      <w:pPr>
        <w:spacing w:before="0" w:beforeAutospacing="0" w:after="0" w:afterAutospacing="0" w:line="276" w:lineRule="auto"/>
        <w:ind w:firstLine="284"/>
        <w:jc w:val="both"/>
        <w:rPr>
          <w:rFonts w:ascii="Times New Roman" w:eastAsia="Times New Roman" w:hAnsi="Times New Roman" w:cs="Times New Roman"/>
          <w:sz w:val="28"/>
          <w:szCs w:val="28"/>
          <w:lang w:val="ru-RU" w:eastAsia="ru-RU"/>
        </w:rPr>
      </w:pPr>
      <w:r w:rsidRPr="000831AD">
        <w:rPr>
          <w:rFonts w:ascii="Times New Roman" w:eastAsia="Times New Roman" w:hAnsi="Times New Roman" w:cs="Times New Roman"/>
          <w:sz w:val="28"/>
          <w:szCs w:val="28"/>
          <w:lang w:val="ru-RU" w:eastAsia="ru-RU"/>
        </w:rPr>
        <w:t xml:space="preserve">   Согласно плану работы школы за 2020 год и плану ВШК администрацией школы были посещены открытые уроки и внеклассные мероприятия. По посещенным урокам отмечается, что большинство учителей в системе проводят работу по формированию общеучебных умений и навыков: выделения главного, умения сравнивать, давать полные ответы на поставленные вопросы, анализировать. Проведено собеседование с учителями с анализом посещенных уроков, даны методические рекомендации. Среди общих рекомендаций являются: проведение уроков в соответствии с требованиями ФГОС, применение разнообразных форм и методов образовательной деятельности.</w:t>
      </w:r>
    </w:p>
    <w:p w:rsidR="00A35E2C" w:rsidRPr="000831AD" w:rsidRDefault="00A35E2C" w:rsidP="00A35E2C">
      <w:pPr>
        <w:spacing w:before="0" w:beforeAutospacing="0" w:after="0" w:afterAutospacing="0" w:line="276" w:lineRule="auto"/>
        <w:ind w:firstLine="284"/>
        <w:jc w:val="both"/>
        <w:rPr>
          <w:rFonts w:ascii="Times New Roman" w:eastAsia="Times New Roman" w:hAnsi="Times New Roman" w:cs="Times New Roman"/>
          <w:sz w:val="28"/>
          <w:szCs w:val="28"/>
          <w:lang w:val="ru-RU" w:eastAsia="ru-RU"/>
        </w:rPr>
      </w:pPr>
      <w:r w:rsidRPr="000831AD">
        <w:rPr>
          <w:rFonts w:ascii="Times New Roman" w:eastAsia="Times New Roman" w:hAnsi="Times New Roman" w:cs="Times New Roman"/>
          <w:sz w:val="28"/>
          <w:szCs w:val="28"/>
          <w:lang w:val="ru-RU" w:eastAsia="ru-RU"/>
        </w:rPr>
        <w:t xml:space="preserve">    Согласно плану работы школы на 2019-2020 учебный год в МБОУ СОШ №15 проведены предметные  декады. </w:t>
      </w:r>
    </w:p>
    <w:p w:rsidR="00A35E2C" w:rsidRDefault="00A35E2C" w:rsidP="00A35E2C">
      <w:pPr>
        <w:spacing w:line="276" w:lineRule="auto"/>
        <w:ind w:firstLine="567"/>
        <w:rPr>
          <w:rFonts w:hAnsi="Times New Roman" w:cs="Times New Roman"/>
          <w:color w:val="000000"/>
          <w:sz w:val="28"/>
          <w:szCs w:val="28"/>
          <w:lang w:val="ru-RU"/>
        </w:rPr>
      </w:pPr>
      <w:r w:rsidRPr="000831AD">
        <w:rPr>
          <w:rFonts w:hAnsi="Times New Roman" w:cs="Times New Roman"/>
          <w:color w:val="000000"/>
          <w:sz w:val="28"/>
          <w:szCs w:val="28"/>
          <w:lang w:val="ru-RU"/>
        </w:rPr>
        <w:t xml:space="preserve">По результатам анкетирования 2020 года выявлено, что количество родителей, которые удовлетворены общим качеством образования в Школе, – 78 процента, количество обучающихся, удовлетворенных образовательным процессом, – 85 процентов. </w:t>
      </w:r>
    </w:p>
    <w:p w:rsidR="00A35E2C" w:rsidRPr="00B21F0F" w:rsidRDefault="00A35E2C" w:rsidP="00A35E2C">
      <w:pPr>
        <w:pStyle w:val="ab"/>
        <w:spacing w:line="276" w:lineRule="auto"/>
        <w:jc w:val="both"/>
        <w:rPr>
          <w:rFonts w:ascii="Times New Roman" w:hAnsi="Times New Roman" w:cs="Times New Roman"/>
          <w:color w:val="313413"/>
          <w:sz w:val="28"/>
          <w:szCs w:val="28"/>
          <w:lang w:val="ru-RU"/>
        </w:rPr>
      </w:pPr>
      <w:r>
        <w:rPr>
          <w:rFonts w:hAnsi="Times New Roman" w:cs="Times New Roman"/>
          <w:color w:val="000000"/>
          <w:sz w:val="28"/>
          <w:szCs w:val="28"/>
          <w:lang w:val="ru-RU"/>
        </w:rPr>
        <w:t xml:space="preserve">        </w:t>
      </w:r>
      <w:r w:rsidRPr="000831AD">
        <w:rPr>
          <w:rFonts w:hAnsi="Times New Roman" w:cs="Times New Roman"/>
          <w:color w:val="000000"/>
          <w:sz w:val="28"/>
          <w:szCs w:val="28"/>
          <w:lang w:val="ru-RU"/>
        </w:rPr>
        <w:t xml:space="preserve">В связи с организацией дистанцинного обучения в </w:t>
      </w:r>
      <w:r>
        <w:rPr>
          <w:rFonts w:hAnsi="Times New Roman" w:cs="Times New Roman"/>
          <w:color w:val="000000"/>
          <w:sz w:val="28"/>
          <w:szCs w:val="28"/>
          <w:lang w:val="ru-RU"/>
        </w:rPr>
        <w:t xml:space="preserve">апреле </w:t>
      </w:r>
      <w:r w:rsidRPr="000831AD">
        <w:rPr>
          <w:rFonts w:hAnsi="Times New Roman" w:cs="Times New Roman"/>
          <w:color w:val="000000"/>
          <w:sz w:val="28"/>
          <w:szCs w:val="28"/>
          <w:lang w:val="ru-RU"/>
        </w:rPr>
        <w:t xml:space="preserve">2020 году чтобы снизить напряженность среди родителей и обеспечить доступ учеников к </w:t>
      </w:r>
      <w:r w:rsidRPr="000831AD">
        <w:rPr>
          <w:rFonts w:hAnsi="Times New Roman" w:cs="Times New Roman"/>
          <w:color w:val="000000"/>
          <w:sz w:val="28"/>
          <w:szCs w:val="28"/>
          <w:lang w:val="ru-RU"/>
        </w:rPr>
        <w:lastRenderedPageBreak/>
        <w:t>дистанционному обучению, администрация Школы выяснила технические возможности семей</w:t>
      </w:r>
      <w:r>
        <w:rPr>
          <w:rFonts w:hAnsi="Times New Roman" w:cs="Times New Roman"/>
          <w:color w:val="000000"/>
          <w:sz w:val="28"/>
          <w:szCs w:val="28"/>
          <w:lang w:val="ru-RU"/>
        </w:rPr>
        <w:t>.</w:t>
      </w:r>
      <w:r w:rsidRPr="00B21F0F">
        <w:rPr>
          <w:rFonts w:ascii="Times New Roman" w:hAnsi="Times New Roman" w:cs="Times New Roman"/>
          <w:color w:val="313413"/>
          <w:sz w:val="28"/>
          <w:szCs w:val="28"/>
          <w:lang w:val="ru-RU"/>
        </w:rPr>
        <w:t xml:space="preserve">Педагогический коллектив изучил </w:t>
      </w:r>
      <w:r>
        <w:rPr>
          <w:rFonts w:ascii="Times New Roman" w:hAnsi="Times New Roman" w:cs="Times New Roman"/>
          <w:color w:val="313413"/>
          <w:sz w:val="28"/>
          <w:szCs w:val="28"/>
          <w:lang w:val="ru-RU"/>
        </w:rPr>
        <w:t>различные электронные платформы и</w:t>
      </w:r>
      <w:r w:rsidRPr="00B21F0F">
        <w:rPr>
          <w:rFonts w:ascii="Times New Roman" w:hAnsi="Times New Roman" w:cs="Times New Roman"/>
          <w:color w:val="313413"/>
          <w:sz w:val="28"/>
          <w:szCs w:val="28"/>
          <w:lang w:val="ru-RU"/>
        </w:rPr>
        <w:t xml:space="preserve"> использ</w:t>
      </w:r>
      <w:r>
        <w:rPr>
          <w:rFonts w:ascii="Times New Roman" w:hAnsi="Times New Roman" w:cs="Times New Roman"/>
          <w:color w:val="313413"/>
          <w:sz w:val="28"/>
          <w:szCs w:val="28"/>
          <w:lang w:val="ru-RU"/>
        </w:rPr>
        <w:t>овала</w:t>
      </w:r>
      <w:r w:rsidRPr="00B21F0F">
        <w:rPr>
          <w:rFonts w:ascii="Times New Roman" w:hAnsi="Times New Roman" w:cs="Times New Roman"/>
          <w:color w:val="313413"/>
          <w:sz w:val="28"/>
          <w:szCs w:val="28"/>
          <w:lang w:val="ru-RU"/>
        </w:rPr>
        <w:t xml:space="preserve"> их в своей работе. Видеоуроки, теоретические материалы, тесты и презентации</w:t>
      </w:r>
      <w:r>
        <w:rPr>
          <w:rFonts w:ascii="Times New Roman" w:hAnsi="Times New Roman" w:cs="Times New Roman"/>
          <w:color w:val="313413"/>
          <w:sz w:val="28"/>
          <w:szCs w:val="28"/>
          <w:lang w:val="ru-RU"/>
        </w:rPr>
        <w:t xml:space="preserve"> были</w:t>
      </w:r>
      <w:r w:rsidRPr="00B21F0F">
        <w:rPr>
          <w:rFonts w:ascii="Times New Roman" w:hAnsi="Times New Roman" w:cs="Times New Roman"/>
          <w:color w:val="313413"/>
          <w:sz w:val="28"/>
          <w:szCs w:val="28"/>
          <w:lang w:val="ru-RU"/>
        </w:rPr>
        <w:t xml:space="preserve"> заимствованы педагогами с платформ  Яндексшкола,Фоксфорд, Учи.ру, </w:t>
      </w:r>
      <w:r>
        <w:rPr>
          <w:rFonts w:ascii="Times New Roman" w:hAnsi="Times New Roman" w:cs="Times New Roman"/>
          <w:color w:val="313413"/>
          <w:sz w:val="28"/>
          <w:szCs w:val="28"/>
          <w:lang w:val="ru-RU"/>
        </w:rPr>
        <w:t xml:space="preserve">Российская </w:t>
      </w:r>
      <w:r w:rsidRPr="00B21F0F">
        <w:rPr>
          <w:rFonts w:ascii="Times New Roman" w:hAnsi="Times New Roman" w:cs="Times New Roman"/>
          <w:color w:val="313413"/>
          <w:sz w:val="28"/>
          <w:szCs w:val="28"/>
          <w:lang w:val="ru-RU"/>
        </w:rPr>
        <w:t>Электронная школа, Якласс и др.</w:t>
      </w:r>
      <w:r>
        <w:rPr>
          <w:rFonts w:ascii="Times New Roman" w:hAnsi="Times New Roman" w:cs="Times New Roman"/>
          <w:color w:val="313413"/>
          <w:sz w:val="28"/>
          <w:szCs w:val="28"/>
          <w:lang w:val="ru-RU"/>
        </w:rPr>
        <w:t>, а с середины апреля разрабатывались самими учителями.</w:t>
      </w:r>
      <w:r w:rsidRPr="00B21F0F">
        <w:rPr>
          <w:rFonts w:ascii="Times New Roman" w:hAnsi="Times New Roman" w:cs="Times New Roman"/>
          <w:color w:val="313413"/>
          <w:sz w:val="28"/>
          <w:szCs w:val="28"/>
          <w:lang w:val="ru-RU"/>
        </w:rPr>
        <w:t xml:space="preserve"> Педагоги школы уверены, что чем проще и доступнее будет дистанционное обучение, тем качество знаний будет выше. С учениками школы и их родителями классные руководители постоянно поддержива</w:t>
      </w:r>
      <w:r>
        <w:rPr>
          <w:rFonts w:ascii="Times New Roman" w:hAnsi="Times New Roman" w:cs="Times New Roman"/>
          <w:color w:val="313413"/>
          <w:sz w:val="28"/>
          <w:szCs w:val="28"/>
          <w:lang w:val="ru-RU"/>
        </w:rPr>
        <w:t>ли</w:t>
      </w:r>
      <w:r w:rsidRPr="00B21F0F">
        <w:rPr>
          <w:rFonts w:ascii="Times New Roman" w:hAnsi="Times New Roman" w:cs="Times New Roman"/>
          <w:color w:val="313413"/>
          <w:sz w:val="28"/>
          <w:szCs w:val="28"/>
          <w:lang w:val="ru-RU"/>
        </w:rPr>
        <w:t xml:space="preserve"> обратную связь. Дистанционное обучение происходи</w:t>
      </w:r>
      <w:r>
        <w:rPr>
          <w:rFonts w:ascii="Times New Roman" w:hAnsi="Times New Roman" w:cs="Times New Roman"/>
          <w:color w:val="313413"/>
          <w:sz w:val="28"/>
          <w:szCs w:val="28"/>
          <w:lang w:val="ru-RU"/>
        </w:rPr>
        <w:t>ло</w:t>
      </w:r>
      <w:r w:rsidRPr="00B21F0F">
        <w:rPr>
          <w:rFonts w:ascii="Times New Roman" w:hAnsi="Times New Roman" w:cs="Times New Roman"/>
          <w:color w:val="313413"/>
          <w:sz w:val="28"/>
          <w:szCs w:val="28"/>
          <w:lang w:val="ru-RU"/>
        </w:rPr>
        <w:t xml:space="preserve"> с учетом возможностей и способностей детей, использ</w:t>
      </w:r>
      <w:r>
        <w:rPr>
          <w:rFonts w:ascii="Times New Roman" w:hAnsi="Times New Roman" w:cs="Times New Roman"/>
          <w:color w:val="313413"/>
          <w:sz w:val="28"/>
          <w:szCs w:val="28"/>
          <w:lang w:val="ru-RU"/>
        </w:rPr>
        <w:t>овались</w:t>
      </w:r>
      <w:r w:rsidRPr="00B21F0F">
        <w:rPr>
          <w:rFonts w:ascii="Times New Roman" w:hAnsi="Times New Roman" w:cs="Times New Roman"/>
          <w:color w:val="313413"/>
          <w:sz w:val="28"/>
          <w:szCs w:val="28"/>
          <w:lang w:val="ru-RU"/>
        </w:rPr>
        <w:t xml:space="preserve"> дифференцированные задания. Новая форма обучения потребовала от педагогов и от учащихся ее большего самоконтроля, самоорганизации. И позволила приобрести новые навыки, знания в использовании информационно-коммуникационных </w:t>
      </w:r>
    </w:p>
    <w:p w:rsidR="00A35E2C" w:rsidRDefault="00A35E2C" w:rsidP="00A35E2C">
      <w:pPr>
        <w:spacing w:line="276" w:lineRule="auto"/>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0831AD">
        <w:rPr>
          <w:rFonts w:hAnsi="Times New Roman" w:cs="Times New Roman"/>
          <w:color w:val="000000"/>
          <w:sz w:val="28"/>
          <w:szCs w:val="28"/>
          <w:lang w:val="ru-RU"/>
        </w:rPr>
        <w:t xml:space="preserve">Также на сайте Школы создали специальный раздел и поддерживали работу горячей телефонной линии, чтобы собрать информацию о проблемах в </w:t>
      </w:r>
      <w:r>
        <w:rPr>
          <w:rFonts w:hAnsi="Times New Roman" w:cs="Times New Roman"/>
          <w:color w:val="000000"/>
          <w:sz w:val="28"/>
          <w:szCs w:val="28"/>
          <w:lang w:val="ru-RU"/>
        </w:rPr>
        <w:t xml:space="preserve">       </w:t>
      </w:r>
      <w:r w:rsidRPr="000831AD">
        <w:rPr>
          <w:rFonts w:hAnsi="Times New Roman" w:cs="Times New Roman"/>
          <w:color w:val="000000"/>
          <w:sz w:val="28"/>
          <w:szCs w:val="28"/>
          <w:lang w:val="ru-RU"/>
        </w:rPr>
        <w:t>организации и качестве дистанционного обучения.</w:t>
      </w:r>
    </w:p>
    <w:p w:rsidR="00A35E2C" w:rsidRPr="007D2E30" w:rsidRDefault="00A35E2C" w:rsidP="007D2E30">
      <w:pPr>
        <w:spacing w:line="276" w:lineRule="auto"/>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0831AD">
        <w:rPr>
          <w:rFonts w:hAnsi="Times New Roman" w:cs="Times New Roman"/>
          <w:color w:val="000000"/>
          <w:sz w:val="28"/>
          <w:szCs w:val="28"/>
          <w:lang w:val="ru-RU"/>
        </w:rPr>
        <w:t>Чтобы выяснить степень удовлетворенности родителей и учеников дистанционным обучением, школа организовала анкетирование. Преимущества дистанционного образования по мнению родителей: гибкость и технологичность образовательной деятельности, обучение в комфортной и привычной обстановке, получение практических навыков. К основным сложностям респонденты относят затрудненную коммуникацию с учителем – зачастую общение с ним сводится к переписке, педагоги не дают обратную связь, а разобраться в новом материале без объяснений сложно.50% родителей отметили, что во время дистанционного обучения оценки ребенка не изменились, третья часть – что они улучшились, и 4% – что ухудшились. Хотя в целом формальная успеваемость осталась прежней, 45% опрошенных считают, что переход на дистанционное образование негативно отразилось на уровне знаний школьников</w:t>
      </w:r>
      <w:r>
        <w:rPr>
          <w:rFonts w:hAnsi="Times New Roman" w:cs="Times New Roman"/>
          <w:color w:val="000000"/>
          <w:sz w:val="28"/>
          <w:szCs w:val="28"/>
          <w:lang w:val="ru-RU"/>
        </w:rPr>
        <w:t>.</w:t>
      </w:r>
    </w:p>
    <w:p w:rsidR="00A35E2C" w:rsidRPr="00B52DAF" w:rsidRDefault="00A35E2C" w:rsidP="00A35E2C">
      <w:pPr>
        <w:jc w:val="center"/>
        <w:rPr>
          <w:rFonts w:hAnsi="Times New Roman" w:cs="Times New Roman"/>
          <w:color w:val="000000"/>
          <w:sz w:val="28"/>
          <w:szCs w:val="28"/>
          <w:lang w:val="ru-RU"/>
        </w:rPr>
      </w:pPr>
      <w:r w:rsidRPr="000831AD">
        <w:rPr>
          <w:rFonts w:hAnsi="Times New Roman" w:cs="Times New Roman"/>
          <w:b/>
          <w:bCs/>
          <w:color w:val="000000"/>
          <w:sz w:val="28"/>
          <w:szCs w:val="28"/>
          <w:lang w:val="ru-RU"/>
        </w:rPr>
        <w:t>Результаты анализа показателей деятельности организации</w:t>
      </w:r>
    </w:p>
    <w:tbl>
      <w:tblPr>
        <w:tblW w:w="9027" w:type="dxa"/>
        <w:tblCellMar>
          <w:top w:w="15" w:type="dxa"/>
          <w:left w:w="15" w:type="dxa"/>
          <w:bottom w:w="15" w:type="dxa"/>
          <w:right w:w="15" w:type="dxa"/>
        </w:tblCellMar>
        <w:tblLook w:val="0600" w:firstRow="0" w:lastRow="0" w:firstColumn="0" w:lastColumn="0" w:noHBand="1" w:noVBand="1"/>
      </w:tblPr>
      <w:tblGrid>
        <w:gridCol w:w="5292"/>
        <w:gridCol w:w="1950"/>
        <w:gridCol w:w="1785"/>
      </w:tblGrid>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b/>
                <w:bCs/>
                <w:color w:val="000000"/>
                <w:sz w:val="24"/>
                <w:szCs w:val="24"/>
              </w:rPr>
              <w:t>Показатели</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b/>
                <w:bCs/>
                <w:color w:val="000000"/>
                <w:sz w:val="24"/>
                <w:szCs w:val="24"/>
              </w:rPr>
              <w:t>Единица измерения</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b/>
                <w:bCs/>
                <w:color w:val="000000"/>
                <w:sz w:val="24"/>
                <w:szCs w:val="24"/>
              </w:rPr>
              <w:t>Количество</w:t>
            </w:r>
          </w:p>
        </w:tc>
      </w:tr>
      <w:tr w:rsidR="00A35E2C" w:rsidTr="009641E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b/>
                <w:bCs/>
                <w:color w:val="000000"/>
                <w:sz w:val="24"/>
                <w:szCs w:val="24"/>
              </w:rPr>
              <w:t>Образовательная деятельность</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Общая численность учащихся</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человек</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7735B6" w:rsidRDefault="00A35E2C" w:rsidP="009641E6">
            <w:pPr>
              <w:rPr>
                <w:lang w:val="ru-RU"/>
              </w:rPr>
            </w:pPr>
            <w:r>
              <w:rPr>
                <w:rFonts w:hAnsi="Times New Roman" w:cs="Times New Roman"/>
                <w:color w:val="000000"/>
                <w:sz w:val="24"/>
                <w:szCs w:val="24"/>
                <w:lang w:val="ru-RU"/>
              </w:rPr>
              <w:t>1496</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Численность учащихся по образовательной программе начального общего образования</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человек</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7735B6" w:rsidRDefault="00A35E2C" w:rsidP="009641E6">
            <w:pPr>
              <w:rPr>
                <w:lang w:val="ru-RU"/>
              </w:rPr>
            </w:pPr>
            <w:r>
              <w:rPr>
                <w:rFonts w:hAnsi="Times New Roman" w:cs="Times New Roman"/>
                <w:color w:val="000000"/>
                <w:sz w:val="24"/>
                <w:szCs w:val="24"/>
                <w:lang w:val="ru-RU"/>
              </w:rPr>
              <w:t>626</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Численность учащихся по образовательной программе основного общего образования</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человек</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7735B6" w:rsidRDefault="00A35E2C" w:rsidP="009641E6">
            <w:pPr>
              <w:rPr>
                <w:lang w:val="ru-RU"/>
              </w:rPr>
            </w:pPr>
            <w:r>
              <w:rPr>
                <w:rFonts w:hAnsi="Times New Roman" w:cs="Times New Roman"/>
                <w:color w:val="000000"/>
                <w:sz w:val="24"/>
                <w:szCs w:val="24"/>
                <w:lang w:val="ru-RU"/>
              </w:rPr>
              <w:t>756</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lastRenderedPageBreak/>
              <w:t>Численность учащихся по образовательной программе среднего общего образования</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человек</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7735B6" w:rsidRDefault="00A35E2C" w:rsidP="009641E6">
            <w:pPr>
              <w:rPr>
                <w:lang w:val="ru-RU"/>
              </w:rPr>
            </w:pPr>
            <w:r>
              <w:rPr>
                <w:rFonts w:hAnsi="Times New Roman" w:cs="Times New Roman"/>
                <w:color w:val="000000"/>
                <w:sz w:val="24"/>
                <w:szCs w:val="24"/>
                <w:lang w:val="ru-RU"/>
              </w:rPr>
              <w:t>114</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Численность (удельный вес) учащихся, успевающих на «4» и «5» по результатам</w:t>
            </w:r>
            <w:r>
              <w:rPr>
                <w:rFonts w:hAnsi="Times New Roman" w:cs="Times New Roman"/>
                <w:color w:val="000000"/>
                <w:sz w:val="24"/>
                <w:szCs w:val="24"/>
              </w:rPr>
              <w:t> </w:t>
            </w:r>
            <w:r w:rsidRPr="00E50562">
              <w:rPr>
                <w:rFonts w:hAnsi="Times New Roman" w:cs="Times New Roman"/>
                <w:color w:val="000000"/>
                <w:sz w:val="24"/>
                <w:szCs w:val="24"/>
                <w:lang w:val="ru-RU"/>
              </w:rPr>
              <w:t>промежуточной аттестации, от общей численности обучающихся</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человек (процент)</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1E17DC" w:rsidRDefault="00A35E2C" w:rsidP="009641E6">
            <w:pPr>
              <w:rPr>
                <w:lang w:val="ru-RU"/>
              </w:rPr>
            </w:pPr>
            <w:r>
              <w:rPr>
                <w:lang w:val="ru-RU"/>
              </w:rPr>
              <w:t>75</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Средний балл ГИА выпускников 9 класса по русскому языку</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балл</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1E17DC" w:rsidRDefault="00A35E2C" w:rsidP="009641E6">
            <w:pPr>
              <w:rPr>
                <w:lang w:val="ru-RU"/>
              </w:rPr>
            </w:pPr>
            <w:r>
              <w:rPr>
                <w:lang w:val="ru-RU"/>
              </w:rPr>
              <w:t>4,5</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Средний балл ГИА выпускников 9 класса по математике</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балл</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1E17DC" w:rsidRDefault="00A35E2C" w:rsidP="009641E6">
            <w:pPr>
              <w:rPr>
                <w:lang w:val="ru-RU"/>
              </w:rPr>
            </w:pPr>
            <w:r>
              <w:rPr>
                <w:lang w:val="ru-RU"/>
              </w:rPr>
              <w:t>4,3</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Средний балл ЕГЭ выпускников 11 класса по русскому языку</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балл</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7735B6" w:rsidRDefault="00A35E2C" w:rsidP="009641E6">
            <w:pPr>
              <w:rPr>
                <w:lang w:val="ru-RU"/>
              </w:rPr>
            </w:pPr>
            <w:r>
              <w:rPr>
                <w:rFonts w:hAnsi="Times New Roman" w:cs="Times New Roman"/>
                <w:color w:val="000000"/>
                <w:sz w:val="24"/>
                <w:szCs w:val="24"/>
                <w:lang w:val="ru-RU"/>
              </w:rPr>
              <w:t>70,5</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Средний балл ЕГЭ выпускников 11 класса по математике</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балл</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7735B6" w:rsidRDefault="00A35E2C" w:rsidP="009641E6">
            <w:pPr>
              <w:rPr>
                <w:lang w:val="ru-RU"/>
              </w:rPr>
            </w:pPr>
            <w:r>
              <w:rPr>
                <w:rFonts w:hAnsi="Times New Roman" w:cs="Times New Roman"/>
                <w:color w:val="000000"/>
                <w:sz w:val="24"/>
                <w:szCs w:val="24"/>
                <w:lang w:val="ru-RU"/>
              </w:rPr>
              <w:t>50,1</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Численность (удельный вес) выпускников 9 класса, которые получили неудовлетворительные результаты на ГИА по русскому языку, от общей численности выпускников 9 класса</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человек (процент)</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1E17DC" w:rsidRDefault="00A35E2C" w:rsidP="009641E6">
            <w:pPr>
              <w:rPr>
                <w:lang w:val="ru-RU"/>
              </w:rPr>
            </w:pPr>
            <w:r>
              <w:rPr>
                <w:lang w:val="ru-RU"/>
              </w:rPr>
              <w:t>0</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Численность (удельный вес) выпускников 9 класса, которые получили неудовлетворительные результаты на ГИА по математике, от общей численности выпускников 9 класса</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человек (процент)</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1E17DC" w:rsidRDefault="00A35E2C" w:rsidP="009641E6">
            <w:pPr>
              <w:rPr>
                <w:lang w:val="ru-RU"/>
              </w:rPr>
            </w:pPr>
            <w:r>
              <w:rPr>
                <w:rFonts w:hAnsi="Times New Roman" w:cs="Times New Roman"/>
                <w:color w:val="000000"/>
                <w:sz w:val="24"/>
                <w:szCs w:val="24"/>
                <w:lang w:val="ru-RU"/>
              </w:rPr>
              <w:t>0</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Численность (удельный вес) выпускников 11 класса, которые получили результаты ниже установленного минимального количества баллов ЕГЭ по русскому языку, от общей численности выпускников 11 класса</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человек (процент)</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B9128E" w:rsidRDefault="00A35E2C" w:rsidP="009641E6">
            <w:pPr>
              <w:rPr>
                <w:lang w:val="ru-RU"/>
              </w:rPr>
            </w:pPr>
            <w:r>
              <w:rPr>
                <w:rFonts w:hAnsi="Times New Roman" w:cs="Times New Roman"/>
                <w:color w:val="000000"/>
                <w:sz w:val="24"/>
                <w:szCs w:val="24"/>
                <w:lang w:val="ru-RU"/>
              </w:rPr>
              <w:t>0</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Численность (удельный вес) выпускников 11 класса, которые получили результаты ниже установленного минимального количества баллов ЕГЭ по математике, от общей численности</w:t>
            </w:r>
            <w:r w:rsidRPr="00E50562">
              <w:rPr>
                <w:lang w:val="ru-RU"/>
              </w:rPr>
              <w:br/>
            </w:r>
            <w:r w:rsidRPr="00E50562">
              <w:rPr>
                <w:rFonts w:hAnsi="Times New Roman" w:cs="Times New Roman"/>
                <w:color w:val="000000"/>
                <w:sz w:val="24"/>
                <w:szCs w:val="24"/>
                <w:lang w:val="ru-RU"/>
              </w:rPr>
              <w:t>выпускников 11 класса</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человек (процент)</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7735B6" w:rsidRDefault="00A35E2C" w:rsidP="009641E6">
            <w:pPr>
              <w:rPr>
                <w:lang w:val="ru-RU"/>
              </w:rPr>
            </w:pPr>
            <w:r>
              <w:rPr>
                <w:rFonts w:hAnsi="Times New Roman" w:cs="Times New Roman"/>
                <w:color w:val="000000"/>
                <w:sz w:val="24"/>
                <w:szCs w:val="24"/>
                <w:lang w:val="ru-RU"/>
              </w:rPr>
              <w:t>3%</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Численность (удельный вес) выпускников 9 класса, которые не получили аттестаты, от общей численности выпускников 9 класса</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человек (процент)</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1E17DC" w:rsidRDefault="00A35E2C" w:rsidP="009641E6">
            <w:pPr>
              <w:rPr>
                <w:lang w:val="ru-RU"/>
              </w:rPr>
            </w:pPr>
            <w:r>
              <w:rPr>
                <w:rFonts w:hAnsi="Times New Roman" w:cs="Times New Roman"/>
                <w:color w:val="000000"/>
                <w:sz w:val="24"/>
                <w:szCs w:val="24"/>
                <w:lang w:val="ru-RU"/>
              </w:rPr>
              <w:t>0</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Численность (удельный вес) выпускников 11 класса, которые не получили аттестаты, от общей численности выпускников 11 класса</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человек (процент)</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1E17DC" w:rsidRDefault="00A35E2C" w:rsidP="009641E6">
            <w:pPr>
              <w:rPr>
                <w:lang w:val="ru-RU"/>
              </w:rPr>
            </w:pPr>
            <w:r>
              <w:rPr>
                <w:rFonts w:hAnsi="Times New Roman" w:cs="Times New Roman"/>
                <w:color w:val="000000"/>
                <w:sz w:val="24"/>
                <w:szCs w:val="24"/>
                <w:lang w:val="ru-RU"/>
              </w:rPr>
              <w:t>0</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Численность (удельный вес) выпускников 9 класса, которые получили аттестаты с отличием, от общей численности выпускников 9 класса</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человек (процент)</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1E17DC" w:rsidRDefault="00A35E2C" w:rsidP="009641E6">
            <w:pPr>
              <w:rPr>
                <w:lang w:val="ru-RU"/>
              </w:rPr>
            </w:pPr>
            <w:r>
              <w:rPr>
                <w:rFonts w:hAnsi="Times New Roman" w:cs="Times New Roman"/>
                <w:color w:val="000000"/>
                <w:sz w:val="24"/>
                <w:szCs w:val="24"/>
                <w:lang w:val="ru-RU"/>
              </w:rPr>
              <w:t>34,1 %</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Численность (удельный вес) выпускников 11 класса, которые получили аттестаты с отличием, от общей численности выпускников 11 класса</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человек (процент)</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7735B6" w:rsidRDefault="00A35E2C" w:rsidP="009641E6">
            <w:pPr>
              <w:rPr>
                <w:lang w:val="ru-RU"/>
              </w:rPr>
            </w:pPr>
            <w:r>
              <w:rPr>
                <w:rFonts w:hAnsi="Times New Roman" w:cs="Times New Roman"/>
                <w:color w:val="000000"/>
                <w:sz w:val="24"/>
                <w:szCs w:val="24"/>
              </w:rPr>
              <w:t>23</w:t>
            </w:r>
            <w:r>
              <w:rPr>
                <w:rFonts w:hAnsi="Times New Roman" w:cs="Times New Roman"/>
                <w:color w:val="000000"/>
                <w:sz w:val="24"/>
                <w:szCs w:val="24"/>
                <w:lang w:val="ru-RU"/>
              </w:rPr>
              <w:t>,7 %</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Численность (удельный вес) учащихся, которые принимали участие в олимпиадах, смотрах, конкурсах, от общей численности обучающихся</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человек (процент)</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D675B1" w:rsidRDefault="00A35E2C" w:rsidP="009641E6">
            <w:pPr>
              <w:rPr>
                <w:lang w:val="ru-RU"/>
              </w:rPr>
            </w:pPr>
            <w:r w:rsidRPr="00D675B1">
              <w:rPr>
                <w:lang w:val="ru-RU"/>
              </w:rPr>
              <w:t>45%</w:t>
            </w:r>
          </w:p>
        </w:tc>
      </w:tr>
      <w:tr w:rsidR="00A35E2C" w:rsidTr="009641E6">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lastRenderedPageBreak/>
              <w:t>Численность (удельный вес) учащихся – победителей и призеров олимпиад, смотров, конкурсов от общей численности обучающихся, в том числе:</w:t>
            </w:r>
          </w:p>
        </w:tc>
        <w:tc>
          <w:tcPr>
            <w:tcW w:w="195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человек (процент)</w:t>
            </w:r>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b/>
                <w:bCs/>
                <w:color w:val="000000"/>
                <w:sz w:val="24"/>
                <w:szCs w:val="24"/>
              </w:rPr>
              <w:t> </w:t>
            </w:r>
          </w:p>
        </w:tc>
      </w:tr>
      <w:tr w:rsidR="00A35E2C" w:rsidTr="009641E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A66EE5" w:rsidRDefault="00A35E2C" w:rsidP="00A66EE5">
            <w:pPr>
              <w:rPr>
                <w:lang w:val="ru-RU"/>
              </w:rPr>
            </w:pPr>
            <w:r>
              <w:rPr>
                <w:rFonts w:hAnsi="Times New Roman" w:cs="Times New Roman"/>
                <w:color w:val="000000"/>
                <w:sz w:val="24"/>
                <w:szCs w:val="24"/>
              </w:rPr>
              <w:t xml:space="preserve">− </w:t>
            </w:r>
            <w:r w:rsidR="00A66EE5">
              <w:rPr>
                <w:rFonts w:hAnsi="Times New Roman" w:cs="Times New Roman"/>
                <w:color w:val="000000"/>
                <w:sz w:val="24"/>
                <w:szCs w:val="24"/>
                <w:lang w:val="ru-RU"/>
              </w:rPr>
              <w:t>муниципального уровня</w:t>
            </w:r>
          </w:p>
        </w:tc>
        <w:tc>
          <w:tcPr>
            <w:tcW w:w="195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4A152F" w:rsidRDefault="00A66EE5" w:rsidP="00FF22E6">
            <w:pPr>
              <w:rPr>
                <w:lang w:val="ru-RU"/>
              </w:rPr>
            </w:pPr>
            <w:r>
              <w:rPr>
                <w:lang w:val="ru-RU"/>
              </w:rPr>
              <w:t>241/</w:t>
            </w:r>
            <w:r w:rsidR="00FF22E6">
              <w:rPr>
                <w:lang w:val="ru-RU"/>
              </w:rPr>
              <w:t>16</w:t>
            </w:r>
            <w:r>
              <w:rPr>
                <w:lang w:val="ru-RU"/>
              </w:rPr>
              <w:t>%</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A66EE5">
            <w:r>
              <w:rPr>
                <w:rFonts w:hAnsi="Times New Roman" w:cs="Times New Roman"/>
                <w:color w:val="000000"/>
                <w:sz w:val="24"/>
                <w:szCs w:val="24"/>
              </w:rPr>
              <w:t xml:space="preserve">− </w:t>
            </w:r>
            <w:r w:rsidR="00A66EE5">
              <w:rPr>
                <w:rFonts w:hAnsi="Times New Roman" w:cs="Times New Roman"/>
                <w:color w:val="000000"/>
                <w:sz w:val="24"/>
                <w:szCs w:val="24"/>
              </w:rPr>
              <w:t>регионального уровня</w:t>
            </w:r>
          </w:p>
        </w:tc>
        <w:tc>
          <w:tcPr>
            <w:tcW w:w="195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4A152F" w:rsidRDefault="00A66EE5" w:rsidP="009641E6">
            <w:pPr>
              <w:rPr>
                <w:lang w:val="ru-RU"/>
              </w:rPr>
            </w:pPr>
            <w:r>
              <w:rPr>
                <w:lang w:val="ru-RU"/>
              </w:rPr>
              <w:t>73/ 8%</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A66EE5">
            <w:r>
              <w:rPr>
                <w:rFonts w:hAnsi="Times New Roman" w:cs="Times New Roman"/>
                <w:color w:val="000000"/>
                <w:sz w:val="24"/>
                <w:szCs w:val="24"/>
              </w:rPr>
              <w:t xml:space="preserve">− </w:t>
            </w:r>
            <w:r w:rsidR="00A66EE5">
              <w:rPr>
                <w:rFonts w:hAnsi="Times New Roman" w:cs="Times New Roman"/>
                <w:color w:val="000000"/>
                <w:sz w:val="24"/>
                <w:szCs w:val="24"/>
              </w:rPr>
              <w:t>федерального уровня</w:t>
            </w:r>
          </w:p>
        </w:tc>
        <w:tc>
          <w:tcPr>
            <w:tcW w:w="195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66EE5" w:rsidP="009641E6">
            <w:r>
              <w:rPr>
                <w:lang w:val="ru-RU"/>
              </w:rPr>
              <w:t>16/5%</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Численность (удельный вес) учащихся по программам с углубленным изучением отдельных учебных предметов от общей численности обучающихся</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человек (процент)</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A57C84" w:rsidRDefault="00A35E2C" w:rsidP="009641E6">
            <w:pPr>
              <w:rPr>
                <w:lang w:val="ru-RU"/>
              </w:rPr>
            </w:pPr>
            <w:r>
              <w:rPr>
                <w:lang w:val="ru-RU"/>
              </w:rPr>
              <w:t>0</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Численность (удельный вес) учащихся по программам профильного обучения от общей численности обучающихся</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человек(процент)</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A57C84" w:rsidRDefault="00A35E2C" w:rsidP="009641E6">
            <w:pPr>
              <w:rPr>
                <w:lang w:val="ru-RU"/>
              </w:rPr>
            </w:pPr>
            <w:r>
              <w:rPr>
                <w:lang w:val="ru-RU"/>
              </w:rPr>
              <w:t>96 чел.</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Численность (удельный вес) учащихся по программам с применением дистанционных образовательных технологий, электронного обучения от общей численности обучающихся</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человек (процент)</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A57C84" w:rsidRDefault="00A35E2C" w:rsidP="009641E6">
            <w:pPr>
              <w:rPr>
                <w:lang w:val="ru-RU"/>
              </w:rPr>
            </w:pPr>
            <w:r>
              <w:rPr>
                <w:lang w:val="ru-RU"/>
              </w:rPr>
              <w:t>0</w:t>
            </w:r>
          </w:p>
        </w:tc>
      </w:tr>
      <w:tr w:rsidR="00A35E2C" w:rsidTr="00A5188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Численность (удельный вес) учащихся в рамках сетевой формы реализации образовательных программ от общей численности обучающихся</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человек (процент)</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A57C84" w:rsidRDefault="00A35E2C" w:rsidP="009641E6">
            <w:pPr>
              <w:rPr>
                <w:lang w:val="ru-RU"/>
              </w:rPr>
            </w:pPr>
            <w:r>
              <w:rPr>
                <w:lang w:val="ru-RU"/>
              </w:rPr>
              <w:t>0</w:t>
            </w:r>
          </w:p>
        </w:tc>
      </w:tr>
      <w:tr w:rsidR="00A35E2C" w:rsidTr="00A5188E">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Общая численность педработников, в том числе количество педработников:</w:t>
            </w:r>
          </w:p>
        </w:tc>
        <w:tc>
          <w:tcPr>
            <w:tcW w:w="195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человек</w:t>
            </w:r>
          </w:p>
        </w:tc>
        <w:tc>
          <w:tcPr>
            <w:tcW w:w="1785" w:type="dxa"/>
            <w:tcBorders>
              <w:top w:val="single" w:sz="6" w:space="0" w:color="000000"/>
              <w:left w:val="single" w:sz="6" w:space="0" w:color="000000"/>
              <w:right w:val="single" w:sz="6" w:space="0" w:color="000000"/>
            </w:tcBorders>
            <w:tcMar>
              <w:top w:w="75" w:type="dxa"/>
              <w:left w:w="75" w:type="dxa"/>
              <w:bottom w:w="75" w:type="dxa"/>
              <w:right w:w="75" w:type="dxa"/>
            </w:tcMar>
            <w:vAlign w:val="bottom"/>
          </w:tcPr>
          <w:p w:rsidR="00A35E2C" w:rsidRPr="00D675B1" w:rsidRDefault="00A35E2C" w:rsidP="00FF22E6">
            <w:pPr>
              <w:rPr>
                <w:lang w:val="ru-RU"/>
              </w:rPr>
            </w:pPr>
          </w:p>
        </w:tc>
      </w:tr>
      <w:tr w:rsidR="00A35E2C" w:rsidTr="00A5188E">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 с высшим образованием</w:t>
            </w:r>
          </w:p>
        </w:tc>
        <w:tc>
          <w:tcPr>
            <w:tcW w:w="1950" w:type="dxa"/>
            <w:vMerge/>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c>
          <w:tcPr>
            <w:tcW w:w="1785" w:type="dxa"/>
            <w:tcBorders>
              <w:left w:val="single" w:sz="4" w:space="0" w:color="auto"/>
              <w:bottom w:val="single" w:sz="4" w:space="0" w:color="auto"/>
              <w:right w:val="single" w:sz="4" w:space="0" w:color="auto"/>
            </w:tcBorders>
            <w:tcMar>
              <w:top w:w="75" w:type="dxa"/>
              <w:left w:w="75" w:type="dxa"/>
              <w:bottom w:w="75" w:type="dxa"/>
              <w:right w:w="75" w:type="dxa"/>
            </w:tcMar>
          </w:tcPr>
          <w:p w:rsidR="00A35E2C" w:rsidRPr="00A5188E" w:rsidRDefault="00A5188E" w:rsidP="009641E6">
            <w:pPr>
              <w:rPr>
                <w:lang w:val="ru-RU"/>
              </w:rPr>
            </w:pPr>
            <w:r>
              <w:rPr>
                <w:rFonts w:hAnsi="Times New Roman" w:cs="Times New Roman"/>
                <w:bCs/>
                <w:color w:val="000000"/>
                <w:sz w:val="24"/>
                <w:szCs w:val="24"/>
                <w:lang w:val="ru-RU"/>
              </w:rPr>
              <w:t>67</w:t>
            </w:r>
          </w:p>
        </w:tc>
      </w:tr>
      <w:tr w:rsidR="00A35E2C" w:rsidTr="00A5188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 высшим педагогическим образованием</w:t>
            </w:r>
          </w:p>
        </w:tc>
        <w:tc>
          <w:tcPr>
            <w:tcW w:w="195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c>
          <w:tcPr>
            <w:tcW w:w="1785"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A35E2C" w:rsidRPr="009370A7" w:rsidRDefault="00A35E2C" w:rsidP="009641E6">
            <w:pPr>
              <w:rPr>
                <w:lang w:val="ru-RU"/>
              </w:rPr>
            </w:pPr>
            <w:r>
              <w:rPr>
                <w:lang w:val="ru-RU"/>
              </w:rPr>
              <w:t>67</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 средним профессиональным образованием</w:t>
            </w:r>
          </w:p>
        </w:tc>
        <w:tc>
          <w:tcPr>
            <w:tcW w:w="195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9370A7" w:rsidRDefault="00A35E2C" w:rsidP="009641E6">
            <w:pPr>
              <w:rPr>
                <w:lang w:val="ru-RU"/>
              </w:rPr>
            </w:pPr>
            <w:r>
              <w:rPr>
                <w:lang w:val="ru-RU"/>
              </w:rPr>
              <w:t>9</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 средним профессиональным педагогическим образованием</w:t>
            </w:r>
          </w:p>
        </w:tc>
        <w:tc>
          <w:tcPr>
            <w:tcW w:w="195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9370A7" w:rsidRDefault="00A35E2C" w:rsidP="009641E6">
            <w:pPr>
              <w:rPr>
                <w:lang w:val="ru-RU"/>
              </w:rPr>
            </w:pPr>
            <w:r>
              <w:rPr>
                <w:lang w:val="ru-RU"/>
              </w:rPr>
              <w:t>9</w:t>
            </w:r>
          </w:p>
        </w:tc>
      </w:tr>
      <w:tr w:rsidR="00A35E2C" w:rsidTr="009641E6">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Численность (удельный вес) педработников с квалификационной категорией от общей численности таких работников, в том числе:</w:t>
            </w:r>
          </w:p>
        </w:tc>
        <w:tc>
          <w:tcPr>
            <w:tcW w:w="195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человек(процент)</w:t>
            </w:r>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A35E2C" w:rsidRPr="007735B6" w:rsidRDefault="00A35E2C" w:rsidP="00FF22E6">
            <w:pPr>
              <w:rPr>
                <w:lang w:val="ru-RU"/>
              </w:rPr>
            </w:pPr>
            <w:r w:rsidRPr="007735B6">
              <w:rPr>
                <w:rFonts w:hAnsi="Times New Roman" w:cs="Times New Roman"/>
                <w:bCs/>
                <w:color w:val="000000"/>
                <w:sz w:val="24"/>
                <w:szCs w:val="24"/>
              </w:rPr>
              <w:t> </w:t>
            </w:r>
          </w:p>
        </w:tc>
      </w:tr>
      <w:tr w:rsidR="00A35E2C" w:rsidTr="009641E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 с высшей</w:t>
            </w:r>
          </w:p>
        </w:tc>
        <w:tc>
          <w:tcPr>
            <w:tcW w:w="195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9370A7" w:rsidRDefault="00A35E2C" w:rsidP="009641E6">
            <w:pPr>
              <w:rPr>
                <w:lang w:val="ru-RU"/>
              </w:rPr>
            </w:pPr>
            <w:r>
              <w:rPr>
                <w:lang w:val="ru-RU"/>
              </w:rPr>
              <w:t>36 чел/53,6%</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 первой</w:t>
            </w:r>
          </w:p>
        </w:tc>
        <w:tc>
          <w:tcPr>
            <w:tcW w:w="195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9370A7" w:rsidRDefault="00A35E2C" w:rsidP="009641E6">
            <w:pPr>
              <w:rPr>
                <w:lang w:val="ru-RU"/>
              </w:rPr>
            </w:pPr>
            <w:r>
              <w:rPr>
                <w:lang w:val="ru-RU"/>
              </w:rPr>
              <w:t>17 чел/11%</w:t>
            </w:r>
          </w:p>
        </w:tc>
      </w:tr>
      <w:tr w:rsidR="00A35E2C" w:rsidTr="009641E6">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Численность (удельный вес) педработников от общей численности таких работников с педагогическим стажем:</w:t>
            </w:r>
          </w:p>
        </w:tc>
        <w:tc>
          <w:tcPr>
            <w:tcW w:w="195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человек (процент)</w:t>
            </w:r>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b/>
                <w:bCs/>
                <w:color w:val="000000"/>
                <w:sz w:val="24"/>
                <w:szCs w:val="24"/>
              </w:rPr>
              <w:t> </w:t>
            </w:r>
          </w:p>
        </w:tc>
      </w:tr>
      <w:tr w:rsidR="00A35E2C" w:rsidTr="009641E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 до 5 лет</w:t>
            </w:r>
          </w:p>
        </w:tc>
        <w:tc>
          <w:tcPr>
            <w:tcW w:w="195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9370A7" w:rsidRDefault="00A35E2C" w:rsidP="009641E6">
            <w:pPr>
              <w:rPr>
                <w:lang w:val="ru-RU"/>
              </w:rPr>
            </w:pPr>
            <w:r>
              <w:rPr>
                <w:lang w:val="ru-RU"/>
              </w:rPr>
              <w:t>3 чел /0,6 %</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 больше 30 лет</w:t>
            </w:r>
          </w:p>
        </w:tc>
        <w:tc>
          <w:tcPr>
            <w:tcW w:w="195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583898" w:rsidRDefault="00A35E2C" w:rsidP="009641E6">
            <w:pPr>
              <w:rPr>
                <w:lang w:val="ru-RU"/>
              </w:rPr>
            </w:pPr>
            <w:r>
              <w:rPr>
                <w:lang w:val="ru-RU"/>
              </w:rPr>
              <w:t>21 чел/14,5 %</w:t>
            </w:r>
          </w:p>
        </w:tc>
      </w:tr>
      <w:tr w:rsidR="00A35E2C" w:rsidTr="009641E6">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Численность (удельный вес) педработников от общей численности таких работников в возрасте:</w:t>
            </w:r>
          </w:p>
        </w:tc>
        <w:tc>
          <w:tcPr>
            <w:tcW w:w="195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человек (процент)</w:t>
            </w:r>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A35E2C" w:rsidRDefault="00A35E2C" w:rsidP="009641E6"/>
        </w:tc>
      </w:tr>
      <w:tr w:rsidR="00A35E2C" w:rsidTr="009641E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 до 30 лет</w:t>
            </w:r>
          </w:p>
        </w:tc>
        <w:tc>
          <w:tcPr>
            <w:tcW w:w="195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583898" w:rsidRDefault="00A35E2C" w:rsidP="009641E6">
            <w:pPr>
              <w:rPr>
                <w:lang w:val="ru-RU"/>
              </w:rPr>
            </w:pPr>
            <w:r>
              <w:rPr>
                <w:lang w:val="ru-RU"/>
              </w:rPr>
              <w:t>4 чел/1,2%</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 от 55 лет</w:t>
            </w:r>
          </w:p>
        </w:tc>
        <w:tc>
          <w:tcPr>
            <w:tcW w:w="195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583898" w:rsidRDefault="00A35E2C" w:rsidP="009641E6">
            <w:pPr>
              <w:rPr>
                <w:lang w:val="ru-RU"/>
              </w:rPr>
            </w:pPr>
            <w:r>
              <w:rPr>
                <w:lang w:val="ru-RU"/>
              </w:rPr>
              <w:t>16 чел./10,5%</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 xml:space="preserve">Численность (удельный вес) педагогических и </w:t>
            </w:r>
            <w:r w:rsidRPr="00E50562">
              <w:rPr>
                <w:rFonts w:hAnsi="Times New Roman" w:cs="Times New Roman"/>
                <w:color w:val="000000"/>
                <w:sz w:val="24"/>
                <w:szCs w:val="24"/>
                <w:lang w:val="ru-RU"/>
              </w:rPr>
              <w:lastRenderedPageBreak/>
              <w:t>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lastRenderedPageBreak/>
              <w:t xml:space="preserve">человек </w:t>
            </w:r>
            <w:r>
              <w:rPr>
                <w:rFonts w:hAnsi="Times New Roman" w:cs="Times New Roman"/>
                <w:color w:val="000000"/>
                <w:sz w:val="24"/>
                <w:szCs w:val="24"/>
              </w:rPr>
              <w:lastRenderedPageBreak/>
              <w:t>(процент)</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125D84" w:rsidRDefault="00A35E2C" w:rsidP="009641E6">
            <w:pPr>
              <w:rPr>
                <w:lang w:val="ru-RU"/>
              </w:rPr>
            </w:pPr>
            <w:r>
              <w:rPr>
                <w:lang w:val="ru-RU"/>
              </w:rPr>
              <w:lastRenderedPageBreak/>
              <w:t>49 чел/65%</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lastRenderedPageBreak/>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человек (процент)</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lang w:val="ru-RU"/>
              </w:rPr>
              <w:t>49 чел/65%</w:t>
            </w:r>
          </w:p>
        </w:tc>
      </w:tr>
      <w:tr w:rsidR="00A35E2C" w:rsidTr="009641E6">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b/>
                <w:bCs/>
                <w:color w:val="000000"/>
                <w:sz w:val="24"/>
                <w:szCs w:val="24"/>
              </w:rPr>
              <w:t>Инфраструктура</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Количество компьютеров в расчете на одного учащегося</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единиц</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8615F7" w:rsidRDefault="00A35E2C" w:rsidP="009641E6">
            <w:pPr>
              <w:rPr>
                <w:lang w:val="ru-RU"/>
              </w:rPr>
            </w:pPr>
            <w:r>
              <w:rPr>
                <w:rFonts w:hAnsi="Times New Roman" w:cs="Times New Roman"/>
                <w:color w:val="000000"/>
                <w:sz w:val="24"/>
                <w:szCs w:val="24"/>
              </w:rPr>
              <w:t>0</w:t>
            </w:r>
            <w:r>
              <w:rPr>
                <w:rFonts w:hAnsi="Times New Roman" w:cs="Times New Roman"/>
                <w:color w:val="000000"/>
                <w:sz w:val="24"/>
                <w:szCs w:val="24"/>
                <w:lang w:val="ru-RU"/>
              </w:rPr>
              <w:t>,04</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Количество экземпляров учебной и учебно-методической литературы от общего количества единиц библиотечного фонда в расчете на одного учащегося</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единиц</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B9128E" w:rsidRDefault="00A35E2C" w:rsidP="009641E6">
            <w:pPr>
              <w:rPr>
                <w:lang w:val="ru-RU"/>
              </w:rPr>
            </w:pPr>
            <w:r>
              <w:rPr>
                <w:rFonts w:hAnsi="Times New Roman" w:cs="Times New Roman"/>
                <w:color w:val="000000"/>
                <w:sz w:val="24"/>
                <w:szCs w:val="24"/>
                <w:lang w:val="ru-RU"/>
              </w:rPr>
              <w:t>15</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Наличие в школе системы электронного документооборота</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да/нет</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B9128E" w:rsidRDefault="00A35E2C" w:rsidP="009641E6">
            <w:pPr>
              <w:rPr>
                <w:lang w:val="ru-RU"/>
              </w:rPr>
            </w:pPr>
            <w:r>
              <w:rPr>
                <w:rFonts w:hAnsi="Times New Roman" w:cs="Times New Roman"/>
                <w:color w:val="000000"/>
                <w:sz w:val="24"/>
                <w:szCs w:val="24"/>
                <w:lang w:val="ru-RU"/>
              </w:rPr>
              <w:t>да</w:t>
            </w:r>
          </w:p>
        </w:tc>
      </w:tr>
      <w:tr w:rsidR="00A35E2C" w:rsidTr="009641E6">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Наличие в школе читального зала библиотеки, в том числе наличие в ней:</w:t>
            </w:r>
          </w:p>
        </w:tc>
        <w:tc>
          <w:tcPr>
            <w:tcW w:w="195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да/нет</w:t>
            </w:r>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A35E2C" w:rsidRPr="00B9128E" w:rsidRDefault="00A35E2C" w:rsidP="009641E6">
            <w:pPr>
              <w:rPr>
                <w:lang w:val="ru-RU"/>
              </w:rPr>
            </w:pPr>
            <w:r>
              <w:rPr>
                <w:rFonts w:hAnsi="Times New Roman" w:cs="Times New Roman"/>
                <w:color w:val="000000"/>
                <w:sz w:val="24"/>
                <w:szCs w:val="24"/>
                <w:lang w:val="ru-RU"/>
              </w:rPr>
              <w:t>да</w:t>
            </w:r>
          </w:p>
        </w:tc>
      </w:tr>
      <w:tr w:rsidR="00A35E2C" w:rsidTr="009641E6">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 рабочих мест для работы на компьютере или ноутбуке</w:t>
            </w:r>
          </w:p>
        </w:tc>
        <w:tc>
          <w:tcPr>
            <w:tcW w:w="195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ind w:left="75" w:right="75"/>
              <w:rPr>
                <w:rFonts w:hAnsi="Times New Roman" w:cs="Times New Roman"/>
                <w:color w:val="000000"/>
                <w:sz w:val="24"/>
                <w:szCs w:val="24"/>
                <w:lang w:val="ru-RU"/>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B9128E" w:rsidRDefault="00A35E2C" w:rsidP="009641E6">
            <w:pPr>
              <w:rPr>
                <w:lang w:val="ru-RU"/>
              </w:rPr>
            </w:pPr>
            <w:r>
              <w:rPr>
                <w:rFonts w:hAnsi="Times New Roman" w:cs="Times New Roman"/>
                <w:color w:val="000000"/>
                <w:sz w:val="24"/>
                <w:szCs w:val="24"/>
                <w:lang w:val="ru-RU"/>
              </w:rPr>
              <w:t>1</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 медиатеки</w:t>
            </w:r>
          </w:p>
        </w:tc>
        <w:tc>
          <w:tcPr>
            <w:tcW w:w="195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 средств сканирования и распознавания текста</w:t>
            </w:r>
          </w:p>
        </w:tc>
        <w:tc>
          <w:tcPr>
            <w:tcW w:w="195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ind w:left="75" w:right="75"/>
              <w:rPr>
                <w:rFonts w:hAnsi="Times New Roman" w:cs="Times New Roman"/>
                <w:color w:val="000000"/>
                <w:sz w:val="24"/>
                <w:szCs w:val="24"/>
                <w:lang w:val="ru-RU"/>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B9128E" w:rsidRDefault="00A35E2C" w:rsidP="009641E6">
            <w:pPr>
              <w:rPr>
                <w:lang w:val="ru-RU"/>
              </w:rPr>
            </w:pPr>
            <w:r>
              <w:rPr>
                <w:rFonts w:hAnsi="Times New Roman" w:cs="Times New Roman"/>
                <w:color w:val="000000"/>
                <w:sz w:val="24"/>
                <w:szCs w:val="24"/>
                <w:lang w:val="ru-RU"/>
              </w:rPr>
              <w:t>1</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 выхода в интернет с библиотечных компьютеров</w:t>
            </w:r>
          </w:p>
        </w:tc>
        <w:tc>
          <w:tcPr>
            <w:tcW w:w="195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ind w:left="75" w:right="75"/>
              <w:rPr>
                <w:rFonts w:hAnsi="Times New Roman" w:cs="Times New Roman"/>
                <w:color w:val="000000"/>
                <w:sz w:val="24"/>
                <w:szCs w:val="24"/>
                <w:lang w:val="ru-RU"/>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B9128E" w:rsidRDefault="00A35E2C" w:rsidP="009641E6">
            <w:pPr>
              <w:rPr>
                <w:lang w:val="ru-RU"/>
              </w:rPr>
            </w:pPr>
            <w:r>
              <w:rPr>
                <w:rFonts w:hAnsi="Times New Roman" w:cs="Times New Roman"/>
                <w:color w:val="000000"/>
                <w:sz w:val="24"/>
                <w:szCs w:val="24"/>
                <w:lang w:val="ru-RU"/>
              </w:rPr>
              <w:t>1</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 системы контроля распечатки материалов</w:t>
            </w:r>
          </w:p>
        </w:tc>
        <w:tc>
          <w:tcPr>
            <w:tcW w:w="195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pPr>
              <w:ind w:left="75" w:right="75"/>
              <w:rPr>
                <w:rFonts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Численность (удельный вес) обучающихся, которые могут пользоваться широкополосным интернетом не менее 2</w:t>
            </w:r>
            <w:r>
              <w:rPr>
                <w:rFonts w:hAnsi="Times New Roman" w:cs="Times New Roman"/>
                <w:color w:val="000000"/>
                <w:sz w:val="24"/>
                <w:szCs w:val="24"/>
              </w:rPr>
              <w:t> </w:t>
            </w:r>
            <w:r w:rsidRPr="00E50562">
              <w:rPr>
                <w:rFonts w:hAnsi="Times New Roman" w:cs="Times New Roman"/>
                <w:color w:val="000000"/>
                <w:sz w:val="24"/>
                <w:szCs w:val="24"/>
                <w:lang w:val="ru-RU"/>
              </w:rPr>
              <w:t>Мб/с, от общей численности обучающихся</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человек (процент)</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8615F7" w:rsidRDefault="00A35E2C" w:rsidP="009641E6">
            <w:pPr>
              <w:rPr>
                <w:lang w:val="ru-RU"/>
              </w:rPr>
            </w:pPr>
            <w:r>
              <w:rPr>
                <w:rFonts w:hAnsi="Times New Roman" w:cs="Times New Roman"/>
                <w:color w:val="000000"/>
                <w:sz w:val="24"/>
                <w:szCs w:val="24"/>
              </w:rPr>
              <w:t>35</w:t>
            </w:r>
            <w:r>
              <w:rPr>
                <w:rFonts w:hAnsi="Times New Roman" w:cs="Times New Roman"/>
                <w:color w:val="000000"/>
                <w:sz w:val="24"/>
                <w:szCs w:val="24"/>
                <w:lang w:val="ru-RU"/>
              </w:rPr>
              <w:t>%</w:t>
            </w:r>
          </w:p>
        </w:tc>
      </w:tr>
      <w:tr w:rsidR="00A35E2C" w:rsidTr="009641E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E50562" w:rsidRDefault="00A35E2C" w:rsidP="009641E6">
            <w:pPr>
              <w:rPr>
                <w:lang w:val="ru-RU"/>
              </w:rPr>
            </w:pPr>
            <w:r w:rsidRPr="00E50562">
              <w:rPr>
                <w:rFonts w:hAnsi="Times New Roman" w:cs="Times New Roman"/>
                <w:color w:val="000000"/>
                <w:sz w:val="24"/>
                <w:szCs w:val="24"/>
                <w:lang w:val="ru-RU"/>
              </w:rPr>
              <w:t>Общая площадь помещений для образовательного процесса в расчете на одного обучающегося</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Default="00A35E2C" w:rsidP="009641E6">
            <w:r>
              <w:rPr>
                <w:rFonts w:hAnsi="Times New Roman" w:cs="Times New Roman"/>
                <w:color w:val="000000"/>
                <w:sz w:val="24"/>
                <w:szCs w:val="24"/>
              </w:rPr>
              <w:t>кв. м</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5E2C" w:rsidRPr="00B9128E" w:rsidRDefault="00A35E2C" w:rsidP="009641E6">
            <w:pPr>
              <w:rPr>
                <w:lang w:val="ru-RU"/>
              </w:rPr>
            </w:pPr>
            <w:r>
              <w:rPr>
                <w:lang w:val="ru-RU"/>
              </w:rPr>
              <w:t>3,5</w:t>
            </w:r>
          </w:p>
        </w:tc>
      </w:tr>
    </w:tbl>
    <w:p w:rsidR="00A35E2C" w:rsidRDefault="00A35E2C" w:rsidP="00A35E2C">
      <w:pPr>
        <w:spacing w:line="276" w:lineRule="auto"/>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592FA0">
        <w:rPr>
          <w:rFonts w:hAnsi="Times New Roman" w:cs="Times New Roman"/>
          <w:color w:val="000000"/>
          <w:sz w:val="28"/>
          <w:szCs w:val="28"/>
          <w:lang w:val="ru-RU"/>
        </w:rPr>
        <w:t>Анализ</w:t>
      </w:r>
      <w:r>
        <w:rPr>
          <w:rFonts w:hAnsi="Times New Roman" w:cs="Times New Roman"/>
          <w:color w:val="000000"/>
          <w:sz w:val="28"/>
          <w:szCs w:val="28"/>
          <w:lang w:val="ru-RU"/>
        </w:rPr>
        <w:t xml:space="preserve"> деятельности школы позволил определить его основные преимущества,    а именно:</w:t>
      </w:r>
    </w:p>
    <w:p w:rsidR="00A35E2C" w:rsidRDefault="00A35E2C" w:rsidP="00A35E2C">
      <w:pPr>
        <w:pStyle w:val="ad"/>
        <w:numPr>
          <w:ilvl w:val="2"/>
          <w:numId w:val="20"/>
        </w:numPr>
        <w:spacing w:line="276" w:lineRule="auto"/>
        <w:ind w:left="426" w:hanging="426"/>
        <w:rPr>
          <w:rFonts w:hAnsi="Times New Roman" w:cs="Times New Roman"/>
          <w:color w:val="000000"/>
          <w:sz w:val="28"/>
          <w:szCs w:val="28"/>
          <w:lang w:val="ru-RU"/>
        </w:rPr>
      </w:pPr>
      <w:r>
        <w:rPr>
          <w:rFonts w:hAnsi="Times New Roman" w:cs="Times New Roman"/>
          <w:color w:val="000000"/>
          <w:sz w:val="28"/>
          <w:szCs w:val="28"/>
          <w:lang w:val="ru-RU"/>
        </w:rPr>
        <w:t>В школе работает квалифицированный педагогический коллектив, мотивированный на деятельность по развитию образовательной организации;</w:t>
      </w:r>
    </w:p>
    <w:p w:rsidR="00A35E2C" w:rsidRDefault="00A35E2C" w:rsidP="00A35E2C">
      <w:pPr>
        <w:pStyle w:val="ad"/>
        <w:numPr>
          <w:ilvl w:val="2"/>
          <w:numId w:val="20"/>
        </w:numPr>
        <w:spacing w:line="276" w:lineRule="auto"/>
        <w:ind w:left="426" w:hanging="426"/>
        <w:rPr>
          <w:rFonts w:hAnsi="Times New Roman" w:cs="Times New Roman"/>
          <w:color w:val="000000"/>
          <w:sz w:val="28"/>
          <w:szCs w:val="28"/>
          <w:lang w:val="ru-RU"/>
        </w:rPr>
      </w:pPr>
      <w:r>
        <w:rPr>
          <w:rFonts w:hAnsi="Times New Roman" w:cs="Times New Roman"/>
          <w:color w:val="000000"/>
          <w:sz w:val="28"/>
          <w:szCs w:val="28"/>
          <w:lang w:val="ru-RU"/>
        </w:rPr>
        <w:t>Разработана гибкая система морального и материального стимулирования педагогических работников, работников службы сопровождения и технического персонала;</w:t>
      </w:r>
    </w:p>
    <w:p w:rsidR="00A35E2C" w:rsidRDefault="00A35E2C" w:rsidP="00A35E2C">
      <w:pPr>
        <w:pStyle w:val="ad"/>
        <w:numPr>
          <w:ilvl w:val="2"/>
          <w:numId w:val="20"/>
        </w:numPr>
        <w:spacing w:line="276" w:lineRule="auto"/>
        <w:ind w:left="426" w:hanging="426"/>
        <w:rPr>
          <w:rFonts w:hAnsi="Times New Roman" w:cs="Times New Roman"/>
          <w:color w:val="000000"/>
          <w:sz w:val="28"/>
          <w:szCs w:val="28"/>
          <w:lang w:val="ru-RU"/>
        </w:rPr>
      </w:pPr>
      <w:r>
        <w:rPr>
          <w:rFonts w:hAnsi="Times New Roman" w:cs="Times New Roman"/>
          <w:color w:val="000000"/>
          <w:sz w:val="28"/>
          <w:szCs w:val="28"/>
          <w:lang w:val="ru-RU"/>
        </w:rPr>
        <w:t xml:space="preserve">Обеспечивается повышение уровня информированности и технологической </w:t>
      </w:r>
      <w:r>
        <w:rPr>
          <w:rFonts w:hAnsi="Times New Roman" w:cs="Times New Roman"/>
          <w:color w:val="000000"/>
          <w:sz w:val="28"/>
          <w:szCs w:val="28"/>
          <w:lang w:val="ru-RU"/>
        </w:rPr>
        <w:lastRenderedPageBreak/>
        <w:t>грамотности педагогов в вопросах здоровьесбережения;</w:t>
      </w:r>
    </w:p>
    <w:p w:rsidR="00A35E2C" w:rsidRDefault="00A35E2C" w:rsidP="00A35E2C">
      <w:pPr>
        <w:pStyle w:val="ad"/>
        <w:numPr>
          <w:ilvl w:val="2"/>
          <w:numId w:val="20"/>
        </w:numPr>
        <w:spacing w:line="276" w:lineRule="auto"/>
        <w:ind w:left="426" w:hanging="426"/>
        <w:rPr>
          <w:rFonts w:hAnsi="Times New Roman" w:cs="Times New Roman"/>
          <w:color w:val="000000"/>
          <w:sz w:val="28"/>
          <w:szCs w:val="28"/>
          <w:lang w:val="ru-RU"/>
        </w:rPr>
      </w:pPr>
      <w:r>
        <w:rPr>
          <w:rFonts w:hAnsi="Times New Roman" w:cs="Times New Roman"/>
          <w:color w:val="000000"/>
          <w:sz w:val="28"/>
          <w:szCs w:val="28"/>
          <w:lang w:val="ru-RU"/>
        </w:rPr>
        <w:t>Уровень подготовки выпускников позволяет им продолжать получать образование в средних профессиональных и высших учебных заведениях;</w:t>
      </w:r>
    </w:p>
    <w:p w:rsidR="00A35E2C" w:rsidRDefault="00A35E2C" w:rsidP="00A35E2C">
      <w:pPr>
        <w:pStyle w:val="ad"/>
        <w:numPr>
          <w:ilvl w:val="2"/>
          <w:numId w:val="20"/>
        </w:numPr>
        <w:spacing w:line="276" w:lineRule="auto"/>
        <w:ind w:left="426"/>
        <w:rPr>
          <w:rFonts w:hAnsi="Times New Roman" w:cs="Times New Roman"/>
          <w:color w:val="000000"/>
          <w:sz w:val="28"/>
          <w:szCs w:val="28"/>
          <w:lang w:val="ru-RU"/>
        </w:rPr>
      </w:pPr>
      <w:r>
        <w:rPr>
          <w:rFonts w:hAnsi="Times New Roman" w:cs="Times New Roman"/>
          <w:color w:val="000000"/>
          <w:sz w:val="28"/>
          <w:szCs w:val="28"/>
          <w:lang w:val="ru-RU"/>
        </w:rPr>
        <w:t xml:space="preserve">Использование современных педагогических технологий (в том числе информационных технологий) способствует повышению качества образовательного процесса.   Все это обеспечивает достаточно высокий авторитет образовательной организации в социуме. </w:t>
      </w:r>
      <w:r w:rsidRPr="00661D3F">
        <w:rPr>
          <w:rFonts w:hAnsi="Times New Roman" w:cs="Times New Roman"/>
          <w:color w:val="000000"/>
          <w:sz w:val="28"/>
          <w:szCs w:val="28"/>
          <w:lang w:val="ru-RU"/>
        </w:rPr>
        <w:t>В МБОУ СОШ № 15 работают творческие педагоги и обучаются талантливые дети.</w:t>
      </w:r>
    </w:p>
    <w:p w:rsidR="00A35E2C" w:rsidRDefault="00A35E2C" w:rsidP="00A35E2C">
      <w:pPr>
        <w:pStyle w:val="ad"/>
        <w:numPr>
          <w:ilvl w:val="2"/>
          <w:numId w:val="20"/>
        </w:numPr>
        <w:spacing w:line="276" w:lineRule="auto"/>
        <w:ind w:left="284"/>
        <w:rPr>
          <w:rFonts w:hAnsi="Times New Roman" w:cs="Times New Roman"/>
          <w:color w:val="000000"/>
          <w:sz w:val="28"/>
          <w:szCs w:val="28"/>
          <w:lang w:val="ru-RU"/>
        </w:rPr>
      </w:pPr>
      <w:r>
        <w:rPr>
          <w:rFonts w:hAnsi="Times New Roman" w:cs="Times New Roman"/>
          <w:color w:val="000000"/>
          <w:sz w:val="28"/>
          <w:szCs w:val="28"/>
          <w:lang w:val="ru-RU"/>
        </w:rPr>
        <w:t>Эффективно осуществляется внедрение педагогами активных форм и методов проведения уроков (дискуссии, исследовательская работа, проектная деятельность);</w:t>
      </w:r>
    </w:p>
    <w:p w:rsidR="00A35E2C" w:rsidRPr="00661D3F" w:rsidRDefault="00A35E2C" w:rsidP="00A35E2C">
      <w:pPr>
        <w:pStyle w:val="ad"/>
        <w:numPr>
          <w:ilvl w:val="2"/>
          <w:numId w:val="20"/>
        </w:numPr>
        <w:spacing w:line="276" w:lineRule="auto"/>
        <w:ind w:left="284"/>
        <w:rPr>
          <w:rFonts w:hAnsi="Times New Roman" w:cs="Times New Roman"/>
          <w:color w:val="000000"/>
          <w:sz w:val="28"/>
          <w:szCs w:val="28"/>
          <w:lang w:val="ru-RU"/>
        </w:rPr>
      </w:pPr>
      <w:r w:rsidRPr="00661D3F">
        <w:rPr>
          <w:rFonts w:hAnsi="Times New Roman" w:cs="Times New Roman"/>
          <w:color w:val="000000"/>
          <w:sz w:val="28"/>
          <w:szCs w:val="28"/>
          <w:lang w:val="ru-RU"/>
        </w:rPr>
        <w:t>Активно повышается уровень квалификации педагогов с использованием различных форм обучения (очные, дистанционные)</w:t>
      </w:r>
    </w:p>
    <w:p w:rsidR="00A35E2C" w:rsidRDefault="00A35E2C" w:rsidP="00A35E2C">
      <w:pPr>
        <w:pStyle w:val="ad"/>
        <w:spacing w:line="276" w:lineRule="auto"/>
        <w:ind w:left="284" w:firstLine="436"/>
        <w:rPr>
          <w:rFonts w:hAnsi="Times New Roman" w:cs="Times New Roman"/>
          <w:color w:val="000000"/>
          <w:sz w:val="28"/>
          <w:szCs w:val="28"/>
          <w:lang w:val="ru-RU"/>
        </w:rPr>
      </w:pPr>
      <w:r>
        <w:rPr>
          <w:rFonts w:hAnsi="Times New Roman" w:cs="Times New Roman"/>
          <w:color w:val="000000"/>
          <w:sz w:val="28"/>
          <w:szCs w:val="28"/>
          <w:lang w:val="ru-RU"/>
        </w:rPr>
        <w:t>На основании приведенных выше данных а</w:t>
      </w:r>
      <w:r w:rsidRPr="00E13415">
        <w:rPr>
          <w:rFonts w:hAnsi="Times New Roman" w:cs="Times New Roman"/>
          <w:color w:val="000000"/>
          <w:sz w:val="28"/>
          <w:szCs w:val="28"/>
          <w:lang w:val="ru-RU"/>
        </w:rPr>
        <w:t>нализ показателей указывает на то, что Школа имеет достаточную инфраструктуру, которая соответствует требованиям СП 2.4.3648-20 «Санитарно</w:t>
      </w:r>
      <w:r>
        <w:rPr>
          <w:rFonts w:hAnsi="Times New Roman" w:cs="Times New Roman"/>
          <w:color w:val="000000"/>
          <w:sz w:val="28"/>
          <w:szCs w:val="28"/>
          <w:lang w:val="ru-RU"/>
        </w:rPr>
        <w:t xml:space="preserve"> </w:t>
      </w:r>
      <w:r w:rsidRPr="00E13415">
        <w:rPr>
          <w:rFonts w:hAnsi="Times New Roman" w:cs="Times New Roman"/>
          <w:color w:val="000000"/>
          <w:sz w:val="28"/>
          <w:szCs w:val="28"/>
          <w:lang w:val="ru-RU"/>
        </w:rPr>
        <w:t>-</w:t>
      </w:r>
      <w:r>
        <w:rPr>
          <w:rFonts w:hAnsi="Times New Roman" w:cs="Times New Roman"/>
          <w:color w:val="000000"/>
          <w:sz w:val="28"/>
          <w:szCs w:val="28"/>
          <w:lang w:val="ru-RU"/>
        </w:rPr>
        <w:t xml:space="preserve"> эпидемио</w:t>
      </w:r>
      <w:r w:rsidRPr="00E13415">
        <w:rPr>
          <w:rFonts w:hAnsi="Times New Roman" w:cs="Times New Roman"/>
          <w:color w:val="000000"/>
          <w:sz w:val="28"/>
          <w:szCs w:val="28"/>
          <w:lang w:val="ru-RU"/>
        </w:rPr>
        <w:t>логические требования к организациям воспитания и обучения, отдыха и оздоровления детей и молодежи»</w:t>
      </w:r>
      <w:r>
        <w:rPr>
          <w:rFonts w:hAnsi="Times New Roman" w:cs="Times New Roman"/>
          <w:color w:val="000000"/>
          <w:sz w:val="28"/>
          <w:szCs w:val="28"/>
          <w:lang w:val="ru-RU"/>
        </w:rPr>
        <w:t xml:space="preserve"> и позволяет реализовывать образовательные программы в полном объеме в соответствии с ФГОС общего образования.</w:t>
      </w:r>
    </w:p>
    <w:p w:rsidR="00A35E2C" w:rsidRPr="00E13415" w:rsidRDefault="00A35E2C" w:rsidP="00A35E2C">
      <w:pPr>
        <w:pStyle w:val="ad"/>
        <w:spacing w:line="276" w:lineRule="auto"/>
        <w:ind w:left="284" w:firstLine="436"/>
        <w:rPr>
          <w:rFonts w:hAnsi="Times New Roman" w:cs="Times New Roman"/>
          <w:color w:val="000000"/>
          <w:sz w:val="28"/>
          <w:szCs w:val="28"/>
          <w:lang w:val="ru-RU"/>
        </w:rPr>
      </w:pPr>
      <w:r>
        <w:rPr>
          <w:rFonts w:hAnsi="Times New Roman" w:cs="Times New Roman"/>
          <w:color w:val="000000"/>
          <w:sz w:val="28"/>
          <w:szCs w:val="28"/>
          <w:lang w:val="ru-RU"/>
        </w:rPr>
        <w:t>Школа укомплектована достаточным количеством педагогических и иных работников, которые имеют высокую квалификацию и регулярно проходят повышение квалификации, что позволяет обеспечивать стабильные качественные результаты  образовательных достижений обучающихся.</w:t>
      </w:r>
    </w:p>
    <w:p w:rsidR="00A35E2C" w:rsidRPr="00661D3F" w:rsidRDefault="00A35E2C" w:rsidP="00A35E2C">
      <w:pPr>
        <w:pStyle w:val="ad"/>
        <w:spacing w:line="276" w:lineRule="auto"/>
        <w:ind w:left="2160"/>
        <w:rPr>
          <w:rFonts w:hAnsi="Times New Roman" w:cs="Times New Roman"/>
          <w:color w:val="000000"/>
          <w:sz w:val="28"/>
          <w:szCs w:val="28"/>
          <w:lang w:val="ru-RU"/>
        </w:rPr>
      </w:pPr>
    </w:p>
    <w:p w:rsidR="00B44DD0" w:rsidRPr="00A35E2C" w:rsidRDefault="00B44DD0">
      <w:pPr>
        <w:rPr>
          <w:lang w:val="ru-RU"/>
        </w:rPr>
      </w:pPr>
    </w:p>
    <w:sectPr w:rsidR="00B44DD0" w:rsidRPr="00A35E2C" w:rsidSect="00C2437B">
      <w:pgSz w:w="11907" w:h="16839"/>
      <w:pgMar w:top="709" w:right="1134" w:bottom="426"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E18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3588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85570F"/>
    <w:multiLevelType w:val="multilevel"/>
    <w:tmpl w:val="13040654"/>
    <w:lvl w:ilvl="0">
      <w:start w:val="1"/>
      <w:numFmt w:val="bullet"/>
      <w:pStyle w:val="a"/>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nsid w:val="23B5012E"/>
    <w:multiLevelType w:val="hybridMultilevel"/>
    <w:tmpl w:val="EB0CB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596A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E12F99"/>
    <w:multiLevelType w:val="hybridMultilevel"/>
    <w:tmpl w:val="58563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AE369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D21C8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E4435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6E11D7"/>
    <w:multiLevelType w:val="multilevel"/>
    <w:tmpl w:val="37CAB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F914F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AD2B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AC5D7A"/>
    <w:multiLevelType w:val="hybridMultilevel"/>
    <w:tmpl w:val="486828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39D637D"/>
    <w:multiLevelType w:val="multilevel"/>
    <w:tmpl w:val="ED5A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06129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21088F"/>
    <w:multiLevelType w:val="multilevel"/>
    <w:tmpl w:val="691CC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1F5EA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9E03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274B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121475"/>
    <w:multiLevelType w:val="hybridMultilevel"/>
    <w:tmpl w:val="B0C4CD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8BE07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0612FE"/>
    <w:multiLevelType w:val="hybridMultilevel"/>
    <w:tmpl w:val="FBB04AE8"/>
    <w:lvl w:ilvl="0" w:tplc="0419000F">
      <w:start w:val="1"/>
      <w:numFmt w:val="decimal"/>
      <w:lvlText w:val="%1."/>
      <w:lvlJc w:val="left"/>
      <w:pPr>
        <w:ind w:left="1580" w:hanging="360"/>
      </w:pPr>
    </w:lvl>
    <w:lvl w:ilvl="1" w:tplc="04190019" w:tentative="1">
      <w:start w:val="1"/>
      <w:numFmt w:val="lowerLetter"/>
      <w:lvlText w:val="%2."/>
      <w:lvlJc w:val="left"/>
      <w:pPr>
        <w:ind w:left="2300" w:hanging="360"/>
      </w:pPr>
    </w:lvl>
    <w:lvl w:ilvl="2" w:tplc="0419001B" w:tentative="1">
      <w:start w:val="1"/>
      <w:numFmt w:val="lowerRoman"/>
      <w:lvlText w:val="%3."/>
      <w:lvlJc w:val="right"/>
      <w:pPr>
        <w:ind w:left="3020" w:hanging="180"/>
      </w:pPr>
    </w:lvl>
    <w:lvl w:ilvl="3" w:tplc="0419000F" w:tentative="1">
      <w:start w:val="1"/>
      <w:numFmt w:val="decimal"/>
      <w:lvlText w:val="%4."/>
      <w:lvlJc w:val="left"/>
      <w:pPr>
        <w:ind w:left="3740" w:hanging="360"/>
      </w:pPr>
    </w:lvl>
    <w:lvl w:ilvl="4" w:tplc="04190019" w:tentative="1">
      <w:start w:val="1"/>
      <w:numFmt w:val="lowerLetter"/>
      <w:lvlText w:val="%5."/>
      <w:lvlJc w:val="left"/>
      <w:pPr>
        <w:ind w:left="4460" w:hanging="360"/>
      </w:pPr>
    </w:lvl>
    <w:lvl w:ilvl="5" w:tplc="0419001B" w:tentative="1">
      <w:start w:val="1"/>
      <w:numFmt w:val="lowerRoman"/>
      <w:lvlText w:val="%6."/>
      <w:lvlJc w:val="right"/>
      <w:pPr>
        <w:ind w:left="5180" w:hanging="180"/>
      </w:pPr>
    </w:lvl>
    <w:lvl w:ilvl="6" w:tplc="0419000F" w:tentative="1">
      <w:start w:val="1"/>
      <w:numFmt w:val="decimal"/>
      <w:lvlText w:val="%7."/>
      <w:lvlJc w:val="left"/>
      <w:pPr>
        <w:ind w:left="5900" w:hanging="360"/>
      </w:pPr>
    </w:lvl>
    <w:lvl w:ilvl="7" w:tplc="04190019" w:tentative="1">
      <w:start w:val="1"/>
      <w:numFmt w:val="lowerLetter"/>
      <w:lvlText w:val="%8."/>
      <w:lvlJc w:val="left"/>
      <w:pPr>
        <w:ind w:left="6620" w:hanging="360"/>
      </w:pPr>
    </w:lvl>
    <w:lvl w:ilvl="8" w:tplc="0419001B" w:tentative="1">
      <w:start w:val="1"/>
      <w:numFmt w:val="lowerRoman"/>
      <w:lvlText w:val="%9."/>
      <w:lvlJc w:val="right"/>
      <w:pPr>
        <w:ind w:left="7340" w:hanging="180"/>
      </w:pPr>
    </w:lvl>
  </w:abstractNum>
  <w:abstractNum w:abstractNumId="22">
    <w:nsid w:val="701B793A"/>
    <w:multiLevelType w:val="multilevel"/>
    <w:tmpl w:val="F50C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DA333E"/>
    <w:multiLevelType w:val="hybridMultilevel"/>
    <w:tmpl w:val="17F8E5A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7C4D5E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2D6B8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5"/>
  </w:num>
  <w:num w:numId="3">
    <w:abstractNumId w:val="8"/>
  </w:num>
  <w:num w:numId="4">
    <w:abstractNumId w:val="18"/>
  </w:num>
  <w:num w:numId="5">
    <w:abstractNumId w:val="6"/>
  </w:num>
  <w:num w:numId="6">
    <w:abstractNumId w:val="7"/>
  </w:num>
  <w:num w:numId="7">
    <w:abstractNumId w:val="17"/>
  </w:num>
  <w:num w:numId="8">
    <w:abstractNumId w:val="20"/>
  </w:num>
  <w:num w:numId="9">
    <w:abstractNumId w:val="16"/>
  </w:num>
  <w:num w:numId="10">
    <w:abstractNumId w:val="11"/>
  </w:num>
  <w:num w:numId="11">
    <w:abstractNumId w:val="14"/>
  </w:num>
  <w:num w:numId="12">
    <w:abstractNumId w:val="4"/>
  </w:num>
  <w:num w:numId="13">
    <w:abstractNumId w:val="5"/>
  </w:num>
  <w:num w:numId="14">
    <w:abstractNumId w:val="13"/>
  </w:num>
  <w:num w:numId="15">
    <w:abstractNumId w:val="2"/>
  </w:num>
  <w:num w:numId="16">
    <w:abstractNumId w:val="21"/>
  </w:num>
  <w:num w:numId="17">
    <w:abstractNumId w:val="10"/>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9"/>
  </w:num>
  <w:num w:numId="21">
    <w:abstractNumId w:val="1"/>
  </w:num>
  <w:num w:numId="22">
    <w:abstractNumId w:val="15"/>
  </w:num>
  <w:num w:numId="23">
    <w:abstractNumId w:val="12"/>
  </w:num>
  <w:num w:numId="24">
    <w:abstractNumId w:val="3"/>
  </w:num>
  <w:num w:numId="25">
    <w:abstractNumId w:val="19"/>
  </w:num>
  <w:num w:numId="26">
    <w:abstractNumId w:val="22"/>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E2C"/>
    <w:rsid w:val="0000313C"/>
    <w:rsid w:val="000669A7"/>
    <w:rsid w:val="001473B5"/>
    <w:rsid w:val="002F21D5"/>
    <w:rsid w:val="002F408B"/>
    <w:rsid w:val="003C7545"/>
    <w:rsid w:val="004A152F"/>
    <w:rsid w:val="005070EC"/>
    <w:rsid w:val="0051753B"/>
    <w:rsid w:val="005C6569"/>
    <w:rsid w:val="00690B6C"/>
    <w:rsid w:val="006B1C68"/>
    <w:rsid w:val="007226AF"/>
    <w:rsid w:val="007D2E30"/>
    <w:rsid w:val="007E6E54"/>
    <w:rsid w:val="00844609"/>
    <w:rsid w:val="009056E9"/>
    <w:rsid w:val="009641E6"/>
    <w:rsid w:val="009F0D72"/>
    <w:rsid w:val="009F0F91"/>
    <w:rsid w:val="00A35E2C"/>
    <w:rsid w:val="00A5188E"/>
    <w:rsid w:val="00A66EE5"/>
    <w:rsid w:val="00B149C4"/>
    <w:rsid w:val="00B44DD0"/>
    <w:rsid w:val="00B90DE2"/>
    <w:rsid w:val="00C0259B"/>
    <w:rsid w:val="00C2437B"/>
    <w:rsid w:val="00D24648"/>
    <w:rsid w:val="00D93689"/>
    <w:rsid w:val="00DB68CF"/>
    <w:rsid w:val="00E90B47"/>
    <w:rsid w:val="00F556BB"/>
    <w:rsid w:val="00FD79DC"/>
    <w:rsid w:val="00FF2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D3045C-9B24-4FA6-A390-0AAFF49E4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35E2C"/>
  </w:style>
  <w:style w:type="paragraph" w:styleId="1">
    <w:name w:val="heading 1"/>
    <w:basedOn w:val="a0"/>
    <w:next w:val="a0"/>
    <w:link w:val="10"/>
    <w:uiPriority w:val="9"/>
    <w:qFormat/>
    <w:rsid w:val="005C6569"/>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7E6E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7E6E5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7E6E5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7E6E5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7E6E5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7E6E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7E6E5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semiHidden/>
    <w:unhideWhenUsed/>
    <w:qFormat/>
    <w:rsid w:val="007E6E5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C656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semiHidden/>
    <w:rsid w:val="007E6E5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semiHidden/>
    <w:rsid w:val="007E6E54"/>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semiHidden/>
    <w:rsid w:val="007E6E5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7E6E54"/>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7E6E54"/>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semiHidden/>
    <w:rsid w:val="007E6E54"/>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7E6E5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7E6E54"/>
    <w:rPr>
      <w:rFonts w:asciiTheme="majorHAnsi" w:eastAsiaTheme="majorEastAsia" w:hAnsiTheme="majorHAnsi" w:cstheme="majorBidi"/>
      <w:i/>
      <w:iCs/>
      <w:color w:val="404040" w:themeColor="text1" w:themeTint="BF"/>
      <w:sz w:val="20"/>
      <w:szCs w:val="20"/>
    </w:rPr>
  </w:style>
  <w:style w:type="paragraph" w:styleId="a4">
    <w:name w:val="caption"/>
    <w:basedOn w:val="a0"/>
    <w:next w:val="a0"/>
    <w:uiPriority w:val="35"/>
    <w:semiHidden/>
    <w:unhideWhenUsed/>
    <w:qFormat/>
    <w:rsid w:val="007E6E54"/>
    <w:pPr>
      <w:spacing w:before="0" w:after="200"/>
    </w:pPr>
    <w:rPr>
      <w:b/>
      <w:bCs/>
      <w:color w:val="4F81BD" w:themeColor="accent1"/>
      <w:sz w:val="18"/>
      <w:szCs w:val="18"/>
    </w:rPr>
  </w:style>
  <w:style w:type="paragraph" w:styleId="a5">
    <w:name w:val="Title"/>
    <w:basedOn w:val="a0"/>
    <w:next w:val="a0"/>
    <w:link w:val="a6"/>
    <w:uiPriority w:val="10"/>
    <w:qFormat/>
    <w:rsid w:val="007E6E54"/>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1"/>
    <w:link w:val="a5"/>
    <w:uiPriority w:val="10"/>
    <w:rsid w:val="007E6E54"/>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0"/>
    <w:next w:val="a0"/>
    <w:link w:val="a8"/>
    <w:uiPriority w:val="11"/>
    <w:qFormat/>
    <w:rsid w:val="007E6E5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1"/>
    <w:link w:val="a7"/>
    <w:uiPriority w:val="11"/>
    <w:rsid w:val="007E6E54"/>
    <w:rPr>
      <w:rFonts w:asciiTheme="majorHAnsi" w:eastAsiaTheme="majorEastAsia" w:hAnsiTheme="majorHAnsi" w:cstheme="majorBidi"/>
      <w:i/>
      <w:iCs/>
      <w:color w:val="4F81BD" w:themeColor="accent1"/>
      <w:spacing w:val="15"/>
      <w:sz w:val="24"/>
      <w:szCs w:val="24"/>
    </w:rPr>
  </w:style>
  <w:style w:type="character" w:styleId="a9">
    <w:name w:val="Strong"/>
    <w:uiPriority w:val="22"/>
    <w:qFormat/>
    <w:rsid w:val="007E6E54"/>
    <w:rPr>
      <w:b/>
      <w:bCs/>
    </w:rPr>
  </w:style>
  <w:style w:type="character" w:styleId="aa">
    <w:name w:val="Emphasis"/>
    <w:basedOn w:val="a1"/>
    <w:uiPriority w:val="20"/>
    <w:qFormat/>
    <w:rsid w:val="005C6569"/>
    <w:rPr>
      <w:i/>
      <w:iCs/>
    </w:rPr>
  </w:style>
  <w:style w:type="paragraph" w:styleId="ab">
    <w:name w:val="No Spacing"/>
    <w:aliases w:val="основа,Без интервала1"/>
    <w:link w:val="ac"/>
    <w:uiPriority w:val="1"/>
    <w:qFormat/>
    <w:rsid w:val="005C6569"/>
    <w:pPr>
      <w:spacing w:before="0" w:after="0"/>
    </w:pPr>
  </w:style>
  <w:style w:type="character" w:customStyle="1" w:styleId="ac">
    <w:name w:val="Без интервала Знак"/>
    <w:aliases w:val="основа Знак,Без интервала1 Знак"/>
    <w:link w:val="ab"/>
    <w:uiPriority w:val="1"/>
    <w:rsid w:val="005C6569"/>
  </w:style>
  <w:style w:type="paragraph" w:styleId="ad">
    <w:name w:val="List Paragraph"/>
    <w:basedOn w:val="a0"/>
    <w:link w:val="ae"/>
    <w:uiPriority w:val="34"/>
    <w:qFormat/>
    <w:rsid w:val="005C6569"/>
    <w:pPr>
      <w:widowControl w:val="0"/>
      <w:spacing w:before="0" w:beforeAutospacing="0" w:after="0" w:afterAutospacing="0"/>
    </w:pPr>
  </w:style>
  <w:style w:type="paragraph" w:styleId="21">
    <w:name w:val="Quote"/>
    <w:basedOn w:val="a0"/>
    <w:next w:val="a0"/>
    <w:link w:val="22"/>
    <w:uiPriority w:val="29"/>
    <w:qFormat/>
    <w:rsid w:val="007E6E54"/>
    <w:rPr>
      <w:i/>
      <w:iCs/>
      <w:color w:val="000000" w:themeColor="text1"/>
    </w:rPr>
  </w:style>
  <w:style w:type="character" w:customStyle="1" w:styleId="22">
    <w:name w:val="Цитата 2 Знак"/>
    <w:basedOn w:val="a1"/>
    <w:link w:val="21"/>
    <w:uiPriority w:val="29"/>
    <w:rsid w:val="007E6E54"/>
    <w:rPr>
      <w:i/>
      <w:iCs/>
      <w:color w:val="000000" w:themeColor="text1"/>
    </w:rPr>
  </w:style>
  <w:style w:type="paragraph" w:styleId="af">
    <w:name w:val="Intense Quote"/>
    <w:basedOn w:val="a0"/>
    <w:next w:val="a0"/>
    <w:link w:val="af0"/>
    <w:uiPriority w:val="30"/>
    <w:qFormat/>
    <w:rsid w:val="007E6E54"/>
    <w:pPr>
      <w:pBdr>
        <w:bottom w:val="single" w:sz="4" w:space="4" w:color="4F81BD" w:themeColor="accent1"/>
      </w:pBdr>
      <w:spacing w:before="200" w:after="280"/>
      <w:ind w:left="936" w:right="936"/>
    </w:pPr>
    <w:rPr>
      <w:b/>
      <w:bCs/>
      <w:i/>
      <w:iCs/>
      <w:color w:val="4F81BD" w:themeColor="accent1"/>
    </w:rPr>
  </w:style>
  <w:style w:type="character" w:customStyle="1" w:styleId="af0">
    <w:name w:val="Выделенная цитата Знак"/>
    <w:basedOn w:val="a1"/>
    <w:link w:val="af"/>
    <w:uiPriority w:val="30"/>
    <w:rsid w:val="007E6E54"/>
    <w:rPr>
      <w:b/>
      <w:bCs/>
      <w:i/>
      <w:iCs/>
      <w:color w:val="4F81BD" w:themeColor="accent1"/>
    </w:rPr>
  </w:style>
  <w:style w:type="character" w:styleId="af1">
    <w:name w:val="Subtle Emphasis"/>
    <w:uiPriority w:val="19"/>
    <w:qFormat/>
    <w:rsid w:val="007E6E54"/>
    <w:rPr>
      <w:i/>
      <w:iCs/>
      <w:color w:val="808080" w:themeColor="text1" w:themeTint="7F"/>
    </w:rPr>
  </w:style>
  <w:style w:type="character" w:styleId="af2">
    <w:name w:val="Intense Emphasis"/>
    <w:uiPriority w:val="21"/>
    <w:qFormat/>
    <w:rsid w:val="007E6E54"/>
    <w:rPr>
      <w:b/>
      <w:bCs/>
      <w:i/>
      <w:iCs/>
      <w:color w:val="4F81BD" w:themeColor="accent1"/>
    </w:rPr>
  </w:style>
  <w:style w:type="character" w:styleId="af3">
    <w:name w:val="Subtle Reference"/>
    <w:basedOn w:val="a1"/>
    <w:uiPriority w:val="31"/>
    <w:qFormat/>
    <w:rsid w:val="007E6E54"/>
    <w:rPr>
      <w:smallCaps/>
      <w:color w:val="C0504D" w:themeColor="accent2"/>
      <w:u w:val="single"/>
    </w:rPr>
  </w:style>
  <w:style w:type="character" w:styleId="af4">
    <w:name w:val="Intense Reference"/>
    <w:uiPriority w:val="32"/>
    <w:qFormat/>
    <w:rsid w:val="007E6E54"/>
    <w:rPr>
      <w:b/>
      <w:bCs/>
      <w:smallCaps/>
      <w:color w:val="C0504D" w:themeColor="accent2"/>
      <w:spacing w:val="5"/>
      <w:u w:val="single"/>
    </w:rPr>
  </w:style>
  <w:style w:type="character" w:styleId="af5">
    <w:name w:val="Book Title"/>
    <w:uiPriority w:val="33"/>
    <w:qFormat/>
    <w:rsid w:val="007E6E54"/>
    <w:rPr>
      <w:b/>
      <w:bCs/>
      <w:smallCaps/>
      <w:spacing w:val="5"/>
    </w:rPr>
  </w:style>
  <w:style w:type="paragraph" w:styleId="af6">
    <w:name w:val="TOC Heading"/>
    <w:basedOn w:val="1"/>
    <w:next w:val="a0"/>
    <w:uiPriority w:val="39"/>
    <w:semiHidden/>
    <w:unhideWhenUsed/>
    <w:qFormat/>
    <w:rsid w:val="007E6E54"/>
    <w:pPr>
      <w:spacing w:before="480" w:after="0"/>
      <w:outlineLvl w:val="9"/>
    </w:pPr>
  </w:style>
  <w:style w:type="character" w:customStyle="1" w:styleId="ae">
    <w:name w:val="Абзац списка Знак"/>
    <w:link w:val="ad"/>
    <w:uiPriority w:val="34"/>
    <w:locked/>
    <w:rsid w:val="005C6569"/>
  </w:style>
  <w:style w:type="paragraph" w:styleId="a">
    <w:name w:val="List"/>
    <w:basedOn w:val="a0"/>
    <w:rsid w:val="00A35E2C"/>
    <w:pPr>
      <w:numPr>
        <w:numId w:val="15"/>
      </w:numPr>
      <w:spacing w:before="0" w:beforeAutospacing="0" w:after="0" w:afterAutospacing="0"/>
    </w:pPr>
    <w:rPr>
      <w:rFonts w:ascii="Times New Roman" w:eastAsia="Times New Roman" w:hAnsi="Times New Roman" w:cs="Times New Roman"/>
      <w:sz w:val="20"/>
      <w:szCs w:val="20"/>
      <w:lang w:val="ru-RU" w:eastAsia="ru-RU"/>
    </w:rPr>
  </w:style>
  <w:style w:type="paragraph" w:styleId="af7">
    <w:name w:val="Normal (Web)"/>
    <w:basedOn w:val="a0"/>
    <w:uiPriority w:val="99"/>
    <w:unhideWhenUsed/>
    <w:rsid w:val="00A35E2C"/>
    <w:rPr>
      <w:rFonts w:ascii="Times New Roman" w:eastAsia="Times New Roman" w:hAnsi="Times New Roman" w:cs="Times New Roman"/>
      <w:sz w:val="24"/>
      <w:szCs w:val="24"/>
      <w:lang w:val="ru-RU" w:eastAsia="ru-RU"/>
    </w:rPr>
  </w:style>
  <w:style w:type="paragraph" w:styleId="af8">
    <w:name w:val="Balloon Text"/>
    <w:basedOn w:val="a0"/>
    <w:link w:val="af9"/>
    <w:uiPriority w:val="99"/>
    <w:semiHidden/>
    <w:unhideWhenUsed/>
    <w:rsid w:val="00A35E2C"/>
    <w:pPr>
      <w:spacing w:before="0" w:after="0"/>
    </w:pPr>
    <w:rPr>
      <w:rFonts w:ascii="Tahoma" w:hAnsi="Tahoma" w:cs="Tahoma"/>
      <w:sz w:val="16"/>
      <w:szCs w:val="16"/>
    </w:rPr>
  </w:style>
  <w:style w:type="character" w:customStyle="1" w:styleId="af9">
    <w:name w:val="Текст выноски Знак"/>
    <w:basedOn w:val="a1"/>
    <w:link w:val="af8"/>
    <w:uiPriority w:val="99"/>
    <w:semiHidden/>
    <w:rsid w:val="00A35E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6466</Words>
  <Characters>36857</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User</cp:lastModifiedBy>
  <cp:revision>2</cp:revision>
  <dcterms:created xsi:type="dcterms:W3CDTF">2021-04-28T08:36:00Z</dcterms:created>
  <dcterms:modified xsi:type="dcterms:W3CDTF">2021-04-28T08:36:00Z</dcterms:modified>
</cp:coreProperties>
</file>