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17" w:rsidRPr="000B1796" w:rsidRDefault="007D1542" w:rsidP="006B07DF">
      <w:pPr>
        <w:jc w:val="right"/>
        <w:rPr>
          <w:rFonts w:ascii="Times New Roman" w:hAnsi="Times New Roman" w:cs="Times New Roman"/>
        </w:rPr>
      </w:pPr>
      <w:r w:rsidRPr="007D1542">
        <w:rPr>
          <w:rFonts w:ascii="Times New Roman" w:hAnsi="Times New Roman" w:cs="Times New Roman"/>
        </w:rPr>
        <w:t xml:space="preserve">   </w:t>
      </w:r>
      <w:r w:rsidR="000B1796">
        <w:rPr>
          <w:rFonts w:ascii="Times New Roman" w:hAnsi="Times New Roman" w:cs="Times New Roman"/>
        </w:rPr>
        <w:t xml:space="preserve">            </w:t>
      </w:r>
      <w:r w:rsidR="006B07DF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476625" cy="1733550"/>
            <wp:effectExtent l="19050" t="0" r="9525" b="0"/>
            <wp:docPr id="1" name="Рисунок 1" descr="C:\Users\xxx\Desktop\утвержда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утверждаю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796">
        <w:rPr>
          <w:rFonts w:ascii="Times New Roman" w:hAnsi="Times New Roman" w:cs="Times New Roman"/>
        </w:rPr>
        <w:t xml:space="preserve">           </w:t>
      </w:r>
    </w:p>
    <w:p w:rsidR="008B2367" w:rsidRPr="0062793B" w:rsidRDefault="007D1542" w:rsidP="0062793B">
      <w:pPr>
        <w:ind w:left="4248"/>
        <w:jc w:val="center"/>
        <w:rPr>
          <w:rFonts w:ascii="Times New Roman" w:hAnsi="Times New Roman" w:cs="Times New Roman"/>
        </w:rPr>
      </w:pPr>
      <w:r w:rsidRPr="007D1542">
        <w:t xml:space="preserve">    </w:t>
      </w:r>
      <w:r w:rsidR="006400E2">
        <w:t xml:space="preserve">                            </w:t>
      </w:r>
      <w:r w:rsidRPr="007D1542">
        <w:t xml:space="preserve">  </w:t>
      </w:r>
    </w:p>
    <w:p w:rsidR="0062793B" w:rsidRDefault="007D1542" w:rsidP="0062793B">
      <w:pPr>
        <w:pStyle w:val="a1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E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A32F3E" w:rsidRPr="006400E2">
        <w:rPr>
          <w:rFonts w:ascii="Times New Roman" w:hAnsi="Times New Roman" w:cs="Times New Roman"/>
          <w:b/>
          <w:sz w:val="28"/>
          <w:szCs w:val="28"/>
        </w:rPr>
        <w:t xml:space="preserve"> о распределении </w:t>
      </w:r>
      <w:r w:rsidR="00627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F3E" w:rsidRPr="006400E2">
        <w:rPr>
          <w:rFonts w:ascii="Times New Roman" w:hAnsi="Times New Roman" w:cs="Times New Roman"/>
          <w:b/>
          <w:sz w:val="28"/>
          <w:szCs w:val="28"/>
        </w:rPr>
        <w:t xml:space="preserve">стимулирующей части </w:t>
      </w:r>
    </w:p>
    <w:p w:rsidR="00916B0C" w:rsidRDefault="00CD2E4B" w:rsidP="00DD5417">
      <w:pPr>
        <w:pStyle w:val="a1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фонда </w:t>
      </w:r>
      <w:r w:rsidR="00A32F3E" w:rsidRPr="006400E2">
        <w:rPr>
          <w:rFonts w:ascii="Times New Roman" w:hAnsi="Times New Roman" w:cs="Times New Roman"/>
          <w:b/>
          <w:sz w:val="28"/>
          <w:szCs w:val="28"/>
        </w:rPr>
        <w:t xml:space="preserve">оплаты </w:t>
      </w:r>
      <w:r w:rsidR="00627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F3E" w:rsidRPr="006400E2">
        <w:rPr>
          <w:rFonts w:ascii="Times New Roman" w:hAnsi="Times New Roman" w:cs="Times New Roman"/>
          <w:b/>
          <w:sz w:val="28"/>
          <w:szCs w:val="28"/>
        </w:rPr>
        <w:t>труда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E85DCA" w:rsidRPr="00DD5417" w:rsidRDefault="00916B0C" w:rsidP="00DD5417">
      <w:pPr>
        <w:jc w:val="center"/>
        <w:rPr>
          <w:rFonts w:ascii="Times New Roman" w:hAnsi="Times New Roman" w:cs="Times New Roman"/>
          <w:b/>
        </w:rPr>
      </w:pPr>
      <w:smartTag w:uri="urn:schemas-microsoft-com:office:smarttags" w:element="place">
        <w:r w:rsidRPr="0062793B">
          <w:rPr>
            <w:rFonts w:ascii="Times New Roman" w:hAnsi="Times New Roman" w:cs="Times New Roman"/>
            <w:b/>
            <w:lang w:val="en-US"/>
          </w:rPr>
          <w:t>I</w:t>
        </w:r>
        <w:r w:rsidRPr="0062793B">
          <w:rPr>
            <w:rFonts w:ascii="Times New Roman" w:hAnsi="Times New Roman" w:cs="Times New Roman"/>
            <w:b/>
          </w:rPr>
          <w:t>.</w:t>
        </w:r>
      </w:smartTag>
      <w:r w:rsidRPr="0062793B">
        <w:rPr>
          <w:rFonts w:ascii="Times New Roman" w:hAnsi="Times New Roman" w:cs="Times New Roman"/>
          <w:b/>
        </w:rPr>
        <w:t xml:space="preserve"> Общие положения</w:t>
      </w:r>
    </w:p>
    <w:p w:rsidR="000F3742" w:rsidRPr="00D56C9B" w:rsidRDefault="00E85DCA" w:rsidP="000F3742">
      <w:pPr>
        <w:spacing w:line="280" w:lineRule="exact"/>
        <w:ind w:firstLine="426"/>
        <w:jc w:val="both"/>
        <w:rPr>
          <w:rFonts w:ascii="Times New Roman" w:hAnsi="Times New Roman"/>
          <w:lang w:eastAsia="ar-SA"/>
        </w:rPr>
      </w:pPr>
      <w:r w:rsidRPr="004D28D9">
        <w:rPr>
          <w:rFonts w:ascii="Times New Roman" w:hAnsi="Times New Roman" w:cs="Times New Roman"/>
        </w:rPr>
        <w:t xml:space="preserve">1.1 </w:t>
      </w:r>
      <w:r w:rsidR="000F3742" w:rsidRPr="004D28D9">
        <w:rPr>
          <w:lang w:eastAsia="ar-SA"/>
        </w:rPr>
        <w:t xml:space="preserve">Положение об установлении стимулирующих выплат </w:t>
      </w:r>
      <w:r w:rsidR="000F3742" w:rsidRPr="004D28D9">
        <w:rPr>
          <w:rFonts w:ascii="Times New Roman" w:hAnsi="Times New Roman"/>
          <w:lang w:eastAsia="ar-SA"/>
        </w:rPr>
        <w:t>педагогам школы</w:t>
      </w:r>
      <w:r w:rsidR="000F3742" w:rsidRPr="004D28D9">
        <w:rPr>
          <w:lang w:eastAsia="ar-SA"/>
        </w:rPr>
        <w:t xml:space="preserve"> (далее – Положение) разработано в соответствии с Трудовым кодексом Российской Федерации, постановлениями Правительства Пермского края от 05  марта </w:t>
      </w:r>
      <w:smartTag w:uri="urn:schemas-microsoft-com:office:smarttags" w:element="metricconverter">
        <w:smartTagPr>
          <w:attr w:name="ProductID" w:val="2008 г"/>
        </w:smartTagPr>
        <w:r w:rsidR="000F3742" w:rsidRPr="004D28D9">
          <w:rPr>
            <w:lang w:eastAsia="ar-SA"/>
          </w:rPr>
          <w:t>2008 г</w:t>
        </w:r>
      </w:smartTag>
      <w:r w:rsidR="000F3742" w:rsidRPr="004D28D9">
        <w:rPr>
          <w:lang w:eastAsia="ar-SA"/>
        </w:rPr>
        <w:t xml:space="preserve">. №43-п «О реализации комплексного проекта модернизации образования», приказа Министерства образования Пермского края  от 11 июня </w:t>
      </w:r>
      <w:smartTag w:uri="urn:schemas-microsoft-com:office:smarttags" w:element="metricconverter">
        <w:smartTagPr>
          <w:attr w:name="ProductID" w:val="2008 г"/>
        </w:smartTagPr>
        <w:r w:rsidR="000F3742" w:rsidRPr="004D28D9">
          <w:rPr>
            <w:lang w:eastAsia="ar-SA"/>
          </w:rPr>
          <w:t>2008 г</w:t>
        </w:r>
      </w:smartTag>
      <w:r w:rsidR="000F3742" w:rsidRPr="004D28D9">
        <w:rPr>
          <w:lang w:eastAsia="ar-SA"/>
        </w:rPr>
        <w:t>. №  СЭД-26-01-04-51 "О распределении стимулир</w:t>
      </w:r>
      <w:r w:rsidR="00D56C9B">
        <w:rPr>
          <w:lang w:eastAsia="ar-SA"/>
        </w:rPr>
        <w:t>ующей части фонда оплаты труда"</w:t>
      </w:r>
      <w:r w:rsidR="007C166D">
        <w:rPr>
          <w:rFonts w:ascii="Times New Roman" w:hAnsi="Times New Roman"/>
          <w:lang w:eastAsia="ar-SA"/>
        </w:rPr>
        <w:t xml:space="preserve"> </w:t>
      </w:r>
      <w:r w:rsidR="007C166D">
        <w:t>и на основании решения Земского Собрания Карагайского муниципального района № 6\49  от 28 августа 2009 года «Об утверждении Положения «Об отраслевой системе оплаты труда работников общеобразовательных учреждений Карагайского муниципального района Пермского края»</w:t>
      </w:r>
    </w:p>
    <w:p w:rsidR="004D28D9" w:rsidRDefault="000F3742" w:rsidP="00DD5417">
      <w:pPr>
        <w:ind w:firstLine="426"/>
        <w:jc w:val="both"/>
        <w:rPr>
          <w:rFonts w:ascii="Times New Roman" w:hAnsi="Times New Roman" w:cs="Times New Roman"/>
        </w:rPr>
      </w:pPr>
      <w:r w:rsidRPr="004D28D9">
        <w:rPr>
          <w:rFonts w:ascii="Times New Roman" w:hAnsi="Times New Roman" w:cs="Times New Roman"/>
        </w:rPr>
        <w:t>1.2.Целью данного Положения является повышение материальной заинтересованности педагогов школы в достижении высоких результато</w:t>
      </w:r>
      <w:r w:rsidR="004D28D9" w:rsidRPr="004D28D9">
        <w:rPr>
          <w:rFonts w:ascii="Times New Roman" w:hAnsi="Times New Roman" w:cs="Times New Roman"/>
        </w:rPr>
        <w:t xml:space="preserve">в труда и его качества. </w:t>
      </w:r>
    </w:p>
    <w:p w:rsidR="004D28D9" w:rsidRDefault="004D28D9" w:rsidP="004D28D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2793B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>Порядок распределения стимулирующей части</w:t>
      </w:r>
    </w:p>
    <w:p w:rsidR="009C5BE0" w:rsidRDefault="009C5BE0" w:rsidP="009C5BE0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Pr="004D28D9">
        <w:rPr>
          <w:rFonts w:ascii="Times New Roman" w:hAnsi="Times New Roman" w:cs="Times New Roman"/>
        </w:rPr>
        <w:t>.Стимулирующие выплаты осуществляются в пределах стимулирующей части фонда оплаты труда учреждения.</w:t>
      </w:r>
    </w:p>
    <w:p w:rsidR="004D28D9" w:rsidRPr="00E85DCA" w:rsidRDefault="004D28D9" w:rsidP="004D28D9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C5BE0">
        <w:rPr>
          <w:rFonts w:ascii="Times New Roman" w:hAnsi="Times New Roman" w:cs="Times New Roman"/>
        </w:rPr>
        <w:t>2</w:t>
      </w:r>
      <w:r w:rsidRPr="00E85D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85DCA">
        <w:rPr>
          <w:rFonts w:ascii="Times New Roman" w:hAnsi="Times New Roman" w:cs="Times New Roman"/>
        </w:rPr>
        <w:t>Размер стимулирующих выплат работникам образовательного</w:t>
      </w:r>
      <w:r>
        <w:rPr>
          <w:rFonts w:ascii="Times New Roman" w:hAnsi="Times New Roman" w:cs="Times New Roman"/>
        </w:rPr>
        <w:t xml:space="preserve"> </w:t>
      </w:r>
      <w:r w:rsidRPr="00E85DCA">
        <w:rPr>
          <w:rFonts w:ascii="Times New Roman" w:hAnsi="Times New Roman" w:cs="Times New Roman"/>
        </w:rPr>
        <w:t>учреждения,</w:t>
      </w:r>
      <w:r>
        <w:rPr>
          <w:rFonts w:ascii="Times New Roman" w:hAnsi="Times New Roman" w:cs="Times New Roman"/>
        </w:rPr>
        <w:t xml:space="preserve"> </w:t>
      </w:r>
      <w:r w:rsidRPr="00E85DCA">
        <w:rPr>
          <w:rFonts w:ascii="Times New Roman" w:hAnsi="Times New Roman" w:cs="Times New Roman"/>
        </w:rPr>
        <w:t>период действия этих выплат и список сотрудников,</w:t>
      </w:r>
      <w:r>
        <w:rPr>
          <w:rFonts w:ascii="Times New Roman" w:hAnsi="Times New Roman" w:cs="Times New Roman"/>
        </w:rPr>
        <w:t xml:space="preserve"> </w:t>
      </w:r>
      <w:r w:rsidRPr="00E85DCA">
        <w:rPr>
          <w:rFonts w:ascii="Times New Roman" w:hAnsi="Times New Roman" w:cs="Times New Roman"/>
        </w:rPr>
        <w:t>получающих</w:t>
      </w:r>
      <w:r>
        <w:rPr>
          <w:rFonts w:ascii="Times New Roman" w:hAnsi="Times New Roman" w:cs="Times New Roman"/>
        </w:rPr>
        <w:t xml:space="preserve"> </w:t>
      </w:r>
      <w:r w:rsidRPr="00E85DCA">
        <w:rPr>
          <w:rFonts w:ascii="Times New Roman" w:hAnsi="Times New Roman" w:cs="Times New Roman"/>
        </w:rPr>
        <w:t>эти выплаты закрепляется приказом руководителя образовательного учреждения</w:t>
      </w:r>
      <w:r>
        <w:rPr>
          <w:rFonts w:ascii="Times New Roman" w:hAnsi="Times New Roman" w:cs="Times New Roman"/>
        </w:rPr>
        <w:t xml:space="preserve"> </w:t>
      </w:r>
      <w:r w:rsidRPr="00E85DCA">
        <w:rPr>
          <w:rFonts w:ascii="Times New Roman" w:hAnsi="Times New Roman" w:cs="Times New Roman"/>
        </w:rPr>
        <w:t>по сог</w:t>
      </w:r>
      <w:r w:rsidR="00405025">
        <w:rPr>
          <w:rFonts w:ascii="Times New Roman" w:hAnsi="Times New Roman" w:cs="Times New Roman"/>
        </w:rPr>
        <w:t>ласованию с Управляющим советом</w:t>
      </w:r>
      <w:r w:rsidR="00730DE1">
        <w:rPr>
          <w:rFonts w:ascii="Times New Roman" w:hAnsi="Times New Roman" w:cs="Times New Roman"/>
        </w:rPr>
        <w:t xml:space="preserve"> и профсоюзным комитетом</w:t>
      </w:r>
      <w:r w:rsidR="00405025">
        <w:rPr>
          <w:rFonts w:ascii="Times New Roman" w:hAnsi="Times New Roman" w:cs="Times New Roman"/>
        </w:rPr>
        <w:t>.</w:t>
      </w:r>
    </w:p>
    <w:p w:rsidR="009C5BE0" w:rsidRDefault="004D28D9" w:rsidP="009C5BE0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C5BE0">
        <w:rPr>
          <w:rFonts w:ascii="Times New Roman" w:hAnsi="Times New Roman" w:cs="Times New Roman"/>
        </w:rPr>
        <w:t>3</w:t>
      </w:r>
      <w:r w:rsidRPr="004D28D9">
        <w:rPr>
          <w:rFonts w:ascii="Times New Roman" w:hAnsi="Times New Roman" w:cs="Times New Roman"/>
        </w:rPr>
        <w:t>.</w:t>
      </w:r>
      <w:r w:rsidR="00E85DCA" w:rsidRPr="004D28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E85DCA" w:rsidRPr="004D28D9">
        <w:rPr>
          <w:rFonts w:ascii="Times New Roman" w:hAnsi="Times New Roman" w:cs="Times New Roman"/>
        </w:rPr>
        <w:t>тимулирующи</w:t>
      </w:r>
      <w:r>
        <w:rPr>
          <w:rFonts w:ascii="Times New Roman" w:hAnsi="Times New Roman" w:cs="Times New Roman"/>
        </w:rPr>
        <w:t>е</w:t>
      </w:r>
      <w:r w:rsidR="00E85DCA" w:rsidRPr="00E85DCA">
        <w:rPr>
          <w:rFonts w:ascii="Times New Roman" w:hAnsi="Times New Roman" w:cs="Times New Roman"/>
        </w:rPr>
        <w:t xml:space="preserve"> выплат</w:t>
      </w:r>
      <w:r>
        <w:rPr>
          <w:rFonts w:ascii="Times New Roman" w:hAnsi="Times New Roman" w:cs="Times New Roman"/>
        </w:rPr>
        <w:t>ы</w:t>
      </w:r>
      <w:r w:rsidR="00E85DCA" w:rsidRPr="00E85DCA">
        <w:rPr>
          <w:rFonts w:ascii="Times New Roman" w:hAnsi="Times New Roman" w:cs="Times New Roman"/>
        </w:rPr>
        <w:t xml:space="preserve"> для педагогических</w:t>
      </w:r>
      <w:r w:rsidR="00E85DCA">
        <w:rPr>
          <w:rFonts w:ascii="Times New Roman" w:hAnsi="Times New Roman" w:cs="Times New Roman"/>
        </w:rPr>
        <w:t xml:space="preserve"> </w:t>
      </w:r>
      <w:r w:rsidR="00E85DCA" w:rsidRPr="00E85DCA">
        <w:rPr>
          <w:rFonts w:ascii="Times New Roman" w:hAnsi="Times New Roman" w:cs="Times New Roman"/>
        </w:rPr>
        <w:t xml:space="preserve">работников основываются на </w:t>
      </w:r>
      <w:r w:rsidR="00670E0F">
        <w:rPr>
          <w:rFonts w:ascii="Times New Roman" w:hAnsi="Times New Roman" w:cs="Times New Roman"/>
        </w:rPr>
        <w:t xml:space="preserve">результатах </w:t>
      </w:r>
      <w:r w:rsidR="009C5BE0">
        <w:rPr>
          <w:rFonts w:ascii="Times New Roman" w:hAnsi="Times New Roman" w:cs="Times New Roman"/>
        </w:rPr>
        <w:t xml:space="preserve">их </w:t>
      </w:r>
      <w:r w:rsidR="00670E0F">
        <w:rPr>
          <w:rFonts w:ascii="Times New Roman" w:hAnsi="Times New Roman" w:cs="Times New Roman"/>
        </w:rPr>
        <w:t>деятельности. Критерии оценки</w:t>
      </w:r>
      <w:r w:rsidR="00E85DCA" w:rsidRPr="00E85DCA">
        <w:rPr>
          <w:rFonts w:ascii="Times New Roman" w:hAnsi="Times New Roman" w:cs="Times New Roman"/>
        </w:rPr>
        <w:t xml:space="preserve"> результативности труда</w:t>
      </w:r>
      <w:r w:rsidR="00670E0F">
        <w:rPr>
          <w:rFonts w:ascii="Times New Roman" w:hAnsi="Times New Roman" w:cs="Times New Roman"/>
        </w:rPr>
        <w:t xml:space="preserve"> обновляются ежегодно и отражают приоритеты системы образования. </w:t>
      </w:r>
    </w:p>
    <w:p w:rsidR="009C5BE0" w:rsidRPr="00787EE3" w:rsidRDefault="009C5BE0" w:rsidP="009C5BE0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</w:t>
      </w:r>
      <w:r w:rsidRPr="00787EE3">
        <w:rPr>
          <w:rFonts w:ascii="Times New Roman" w:hAnsi="Times New Roman" w:cs="Times New Roman"/>
        </w:rPr>
        <w:t>араметры оценки деятельности педагогических</w:t>
      </w:r>
      <w:r>
        <w:rPr>
          <w:rFonts w:ascii="Times New Roman" w:hAnsi="Times New Roman" w:cs="Times New Roman"/>
        </w:rPr>
        <w:t xml:space="preserve"> </w:t>
      </w:r>
      <w:r w:rsidRPr="00787EE3">
        <w:rPr>
          <w:rFonts w:ascii="Times New Roman" w:hAnsi="Times New Roman" w:cs="Times New Roman"/>
        </w:rPr>
        <w:t>работников приведены в таблице «Качественные показатели результативности</w:t>
      </w:r>
      <w:r>
        <w:rPr>
          <w:rFonts w:ascii="Times New Roman" w:hAnsi="Times New Roman" w:cs="Times New Roman"/>
        </w:rPr>
        <w:t xml:space="preserve"> </w:t>
      </w:r>
      <w:r w:rsidRPr="00787EE3">
        <w:rPr>
          <w:rFonts w:ascii="Times New Roman" w:hAnsi="Times New Roman" w:cs="Times New Roman"/>
        </w:rPr>
        <w:t>труда педагогических работников».</w:t>
      </w:r>
      <w:r>
        <w:rPr>
          <w:rFonts w:ascii="Times New Roman" w:hAnsi="Times New Roman" w:cs="Times New Roman"/>
        </w:rPr>
        <w:t xml:space="preserve"> </w:t>
      </w:r>
      <w:r w:rsidRPr="00787EE3">
        <w:rPr>
          <w:rFonts w:ascii="Times New Roman" w:hAnsi="Times New Roman" w:cs="Times New Roman"/>
        </w:rPr>
        <w:t>В таблице указано максимальное</w:t>
      </w:r>
      <w:r>
        <w:rPr>
          <w:rFonts w:ascii="Times New Roman" w:hAnsi="Times New Roman" w:cs="Times New Roman"/>
        </w:rPr>
        <w:t xml:space="preserve"> </w:t>
      </w:r>
      <w:r w:rsidRPr="00787EE3">
        <w:rPr>
          <w:rFonts w:ascii="Times New Roman" w:hAnsi="Times New Roman" w:cs="Times New Roman"/>
        </w:rPr>
        <w:t>рекомендуемое количество баллов,</w:t>
      </w:r>
      <w:r>
        <w:rPr>
          <w:rFonts w:ascii="Times New Roman" w:hAnsi="Times New Roman" w:cs="Times New Roman"/>
        </w:rPr>
        <w:t xml:space="preserve"> </w:t>
      </w:r>
      <w:r w:rsidRPr="00787EE3">
        <w:rPr>
          <w:rFonts w:ascii="Times New Roman" w:hAnsi="Times New Roman" w:cs="Times New Roman"/>
        </w:rPr>
        <w:t>начисляемое по каждому параметру.</w:t>
      </w:r>
      <w:r>
        <w:rPr>
          <w:rFonts w:ascii="Times New Roman" w:hAnsi="Times New Roman" w:cs="Times New Roman"/>
        </w:rPr>
        <w:t xml:space="preserve"> </w:t>
      </w:r>
      <w:r w:rsidRPr="00787EE3">
        <w:rPr>
          <w:rFonts w:ascii="Times New Roman" w:hAnsi="Times New Roman" w:cs="Times New Roman"/>
        </w:rPr>
        <w:t>Начисление отрицательных баллов не предусматривается</w:t>
      </w:r>
      <w:r>
        <w:rPr>
          <w:rFonts w:ascii="Times New Roman" w:hAnsi="Times New Roman" w:cs="Times New Roman"/>
        </w:rPr>
        <w:t>.</w:t>
      </w:r>
    </w:p>
    <w:p w:rsidR="00E85DCA" w:rsidRPr="00E85DCA" w:rsidRDefault="00670E0F" w:rsidP="00E85DCA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C5BE0">
        <w:rPr>
          <w:rFonts w:ascii="Times New Roman" w:hAnsi="Times New Roman" w:cs="Times New Roman"/>
        </w:rPr>
        <w:t>5</w:t>
      </w:r>
      <w:r w:rsidR="004D28D9">
        <w:rPr>
          <w:rFonts w:ascii="Times New Roman" w:hAnsi="Times New Roman" w:cs="Times New Roman"/>
        </w:rPr>
        <w:t>.</w:t>
      </w:r>
      <w:r w:rsidR="00E85DCA" w:rsidRPr="00E85DCA">
        <w:rPr>
          <w:rFonts w:ascii="Times New Roman" w:hAnsi="Times New Roman" w:cs="Times New Roman"/>
        </w:rPr>
        <w:t xml:space="preserve"> Оценка педагогических работников по показателям результативности</w:t>
      </w:r>
      <w:r w:rsidR="00E85DCA">
        <w:rPr>
          <w:rFonts w:ascii="Times New Roman" w:hAnsi="Times New Roman" w:cs="Times New Roman"/>
        </w:rPr>
        <w:t xml:space="preserve"> </w:t>
      </w:r>
      <w:r w:rsidR="00E85DCA" w:rsidRPr="00E85DCA">
        <w:rPr>
          <w:rFonts w:ascii="Times New Roman" w:hAnsi="Times New Roman" w:cs="Times New Roman"/>
        </w:rPr>
        <w:t xml:space="preserve">труда осуществляется </w:t>
      </w:r>
      <w:r w:rsidR="00256DF1">
        <w:rPr>
          <w:rFonts w:ascii="Times New Roman" w:hAnsi="Times New Roman" w:cs="Times New Roman"/>
        </w:rPr>
        <w:t xml:space="preserve">на основании аналитических материалов, подготовленных заместителями директора школы, </w:t>
      </w:r>
      <w:r w:rsidR="00E85DCA" w:rsidRPr="00E85DCA">
        <w:rPr>
          <w:rFonts w:ascii="Times New Roman" w:hAnsi="Times New Roman" w:cs="Times New Roman"/>
        </w:rPr>
        <w:t xml:space="preserve"> с периодичностью один раз</w:t>
      </w:r>
      <w:r w:rsidR="00E85DCA">
        <w:rPr>
          <w:rFonts w:ascii="Times New Roman" w:hAnsi="Times New Roman" w:cs="Times New Roman"/>
        </w:rPr>
        <w:t xml:space="preserve"> </w:t>
      </w:r>
      <w:r w:rsidR="00E85DCA" w:rsidRPr="00E85DCA">
        <w:rPr>
          <w:rFonts w:ascii="Times New Roman" w:hAnsi="Times New Roman" w:cs="Times New Roman"/>
        </w:rPr>
        <w:t>в полгода</w:t>
      </w:r>
      <w:r w:rsidR="009C5BE0">
        <w:rPr>
          <w:rFonts w:ascii="Times New Roman" w:hAnsi="Times New Roman" w:cs="Times New Roman"/>
        </w:rPr>
        <w:t xml:space="preserve"> и согласовывается с Управляющим советом</w:t>
      </w:r>
      <w:r w:rsidR="00730DE1">
        <w:rPr>
          <w:rFonts w:ascii="Times New Roman" w:hAnsi="Times New Roman" w:cs="Times New Roman"/>
        </w:rPr>
        <w:t xml:space="preserve"> и профсоюзным комитетом</w:t>
      </w:r>
      <w:r w:rsidR="00405025">
        <w:rPr>
          <w:rFonts w:ascii="Times New Roman" w:hAnsi="Times New Roman" w:cs="Times New Roman"/>
        </w:rPr>
        <w:t>.</w:t>
      </w:r>
    </w:p>
    <w:p w:rsidR="00E85DCA" w:rsidRPr="00E85DCA" w:rsidRDefault="00670E0F" w:rsidP="00E85DCA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C5BE0">
        <w:rPr>
          <w:rFonts w:ascii="Times New Roman" w:hAnsi="Times New Roman" w:cs="Times New Roman"/>
        </w:rPr>
        <w:t>6</w:t>
      </w:r>
      <w:r w:rsidR="004D28D9">
        <w:rPr>
          <w:rFonts w:ascii="Times New Roman" w:hAnsi="Times New Roman" w:cs="Times New Roman"/>
        </w:rPr>
        <w:t>.</w:t>
      </w:r>
      <w:r w:rsidR="00E85DCA" w:rsidRPr="00E85DCA">
        <w:rPr>
          <w:rFonts w:ascii="Times New Roman" w:hAnsi="Times New Roman" w:cs="Times New Roman"/>
        </w:rPr>
        <w:t xml:space="preserve"> Стимулирующие выплаты могут носить единовременный характер</w:t>
      </w:r>
      <w:r w:rsidR="00E85DCA">
        <w:rPr>
          <w:rFonts w:ascii="Times New Roman" w:hAnsi="Times New Roman" w:cs="Times New Roman"/>
        </w:rPr>
        <w:t xml:space="preserve"> </w:t>
      </w:r>
      <w:r w:rsidR="00E85DCA" w:rsidRPr="00E85DCA">
        <w:rPr>
          <w:rFonts w:ascii="Times New Roman" w:hAnsi="Times New Roman" w:cs="Times New Roman"/>
        </w:rPr>
        <w:t>или устанавливаться на определенный период,</w:t>
      </w:r>
      <w:r w:rsidR="00E85DCA">
        <w:rPr>
          <w:rFonts w:ascii="Times New Roman" w:hAnsi="Times New Roman" w:cs="Times New Roman"/>
        </w:rPr>
        <w:t xml:space="preserve"> </w:t>
      </w:r>
      <w:r w:rsidR="00E85DCA" w:rsidRPr="00E85DCA">
        <w:rPr>
          <w:rFonts w:ascii="Times New Roman" w:hAnsi="Times New Roman" w:cs="Times New Roman"/>
        </w:rPr>
        <w:t>но не более одного учебного года.</w:t>
      </w:r>
    </w:p>
    <w:p w:rsidR="00DF4152" w:rsidRDefault="008947DE" w:rsidP="00DD5417">
      <w:pPr>
        <w:pStyle w:val="a1"/>
        <w:tabs>
          <w:tab w:val="left" w:pos="567"/>
          <w:tab w:val="left" w:pos="1080"/>
        </w:tabs>
        <w:ind w:left="284"/>
        <w:jc w:val="both"/>
        <w:rPr>
          <w:rFonts w:ascii="Times New Roman" w:hAnsi="Times New Roman"/>
        </w:rPr>
      </w:pPr>
      <w:r>
        <w:t>2.</w:t>
      </w:r>
      <w:r w:rsidR="009C5BE0">
        <w:t>7</w:t>
      </w:r>
      <w:r w:rsidRPr="006400E2">
        <w:t>. Педагогический работник, имеющий дисциплинарное взыскание, вынесенное в установленном порядке и не снятое в отчетном периоде, лишается стимулирующих выплат на период, следующий за отчетным.</w:t>
      </w:r>
    </w:p>
    <w:p w:rsidR="00BC6089" w:rsidRPr="00BC6089" w:rsidRDefault="00BC6089" w:rsidP="00DD5417">
      <w:pPr>
        <w:pStyle w:val="a1"/>
        <w:tabs>
          <w:tab w:val="left" w:pos="567"/>
          <w:tab w:val="left" w:pos="1080"/>
        </w:tabs>
        <w:ind w:left="284"/>
        <w:jc w:val="both"/>
        <w:rPr>
          <w:rFonts w:ascii="Times New Roman" w:hAnsi="Times New Roman" w:cs="Times New Roman"/>
        </w:rPr>
      </w:pPr>
    </w:p>
    <w:p w:rsidR="00DD5417" w:rsidRDefault="00DF4152" w:rsidP="00DD5417">
      <w:pPr>
        <w:jc w:val="center"/>
        <w:rPr>
          <w:rFonts w:ascii="Times New Roman" w:hAnsi="Times New Roman"/>
          <w:b/>
        </w:rPr>
      </w:pPr>
      <w:r w:rsidRPr="009E62CA">
        <w:rPr>
          <w:rFonts w:ascii="Times New Roman" w:hAnsi="Times New Roman"/>
          <w:b/>
          <w:lang w:val="en-US"/>
        </w:rPr>
        <w:t>III</w:t>
      </w:r>
      <w:r w:rsidRPr="009E62CA">
        <w:rPr>
          <w:rFonts w:ascii="Times New Roman" w:hAnsi="Times New Roman"/>
          <w:b/>
        </w:rPr>
        <w:t>. Порядок определения размера стимулирующих выплат</w:t>
      </w:r>
    </w:p>
    <w:p w:rsidR="00DD5417" w:rsidRPr="009E62CA" w:rsidRDefault="00DD5417" w:rsidP="00DD5417">
      <w:pPr>
        <w:jc w:val="center"/>
        <w:rPr>
          <w:rFonts w:ascii="Times New Roman" w:hAnsi="Times New Roman"/>
          <w:b/>
        </w:rPr>
      </w:pPr>
    </w:p>
    <w:p w:rsidR="00DF4152" w:rsidRPr="009E62CA" w:rsidRDefault="00256DF1" w:rsidP="00DD5417">
      <w:pPr>
        <w:pStyle w:val="ab"/>
        <w:spacing w:after="0"/>
        <w:ind w:left="0" w:firstLine="539"/>
        <w:jc w:val="both"/>
      </w:pPr>
      <w:r w:rsidRPr="009E62CA">
        <w:rPr>
          <w:rFonts w:ascii="Times New Roman" w:hAnsi="Times New Roman"/>
        </w:rPr>
        <w:t>3</w:t>
      </w:r>
      <w:r w:rsidR="00DF4152" w:rsidRPr="009E62CA">
        <w:t>.1.</w:t>
      </w:r>
      <w:r w:rsidR="00972638">
        <w:t xml:space="preserve"> В сентябре </w:t>
      </w:r>
      <w:r w:rsidR="002B03E7">
        <w:rPr>
          <w:rFonts w:ascii="Times New Roman" w:hAnsi="Times New Roman"/>
        </w:rPr>
        <w:t xml:space="preserve">месяце текущего </w:t>
      </w:r>
      <w:r w:rsidR="00B7411B">
        <w:t xml:space="preserve"> года произв</w:t>
      </w:r>
      <w:r w:rsidR="00B7411B">
        <w:rPr>
          <w:rFonts w:ascii="Times New Roman" w:hAnsi="Times New Roman"/>
        </w:rPr>
        <w:t>одится</w:t>
      </w:r>
      <w:r w:rsidR="002B03E7">
        <w:t xml:space="preserve"> подсчет баллов за</w:t>
      </w:r>
      <w:r w:rsidR="002B03E7">
        <w:rPr>
          <w:rFonts w:ascii="Times New Roman" w:hAnsi="Times New Roman"/>
        </w:rPr>
        <w:t xml:space="preserve"> предыдущий </w:t>
      </w:r>
      <w:r w:rsidR="00DF4152" w:rsidRPr="009E62CA">
        <w:t xml:space="preserve">учебный год по максимально возможному количеству критериев и показателей для каждого </w:t>
      </w:r>
      <w:r w:rsidR="00DF4152" w:rsidRPr="009E62CA">
        <w:rPr>
          <w:rFonts w:ascii="Times New Roman" w:hAnsi="Times New Roman"/>
        </w:rPr>
        <w:t>педагога</w:t>
      </w:r>
      <w:r w:rsidR="00DF4152" w:rsidRPr="009E62CA">
        <w:t xml:space="preserve"> общеобразовательного учреждения. </w:t>
      </w:r>
    </w:p>
    <w:p w:rsidR="00DF4152" w:rsidRPr="009E62CA" w:rsidRDefault="00256DF1" w:rsidP="00DD5417">
      <w:pPr>
        <w:ind w:firstLine="539"/>
        <w:jc w:val="both"/>
        <w:rPr>
          <w:lang w:eastAsia="ar-SA"/>
        </w:rPr>
      </w:pPr>
      <w:r w:rsidRPr="009E62CA">
        <w:rPr>
          <w:rFonts w:ascii="Times New Roman" w:hAnsi="Times New Roman"/>
          <w:lang w:eastAsia="ar-SA"/>
        </w:rPr>
        <w:t>3</w:t>
      </w:r>
      <w:r w:rsidR="00DF4152" w:rsidRPr="009E62CA">
        <w:rPr>
          <w:lang w:eastAsia="ar-SA"/>
        </w:rPr>
        <w:t xml:space="preserve">.2. Размер стимулирующей части ФОТ </w:t>
      </w:r>
      <w:r w:rsidR="00DF4152" w:rsidRPr="009E62CA">
        <w:rPr>
          <w:rFonts w:ascii="Times New Roman" w:hAnsi="Times New Roman"/>
          <w:lang w:eastAsia="ar-SA"/>
        </w:rPr>
        <w:t>школы</w:t>
      </w:r>
      <w:r w:rsidR="00DF4152" w:rsidRPr="009E62CA">
        <w:rPr>
          <w:lang w:eastAsia="ar-SA"/>
        </w:rPr>
        <w:t>, запланированн</w:t>
      </w:r>
      <w:r w:rsidR="00DF4152" w:rsidRPr="009E62CA">
        <w:rPr>
          <w:rFonts w:ascii="Times New Roman" w:hAnsi="Times New Roman"/>
          <w:lang w:eastAsia="ar-SA"/>
        </w:rPr>
        <w:t>ы</w:t>
      </w:r>
      <w:r w:rsidR="00DF4152" w:rsidRPr="009E62CA">
        <w:rPr>
          <w:lang w:eastAsia="ar-SA"/>
        </w:rPr>
        <w:t>й на п</w:t>
      </w:r>
      <w:r w:rsidR="002B03E7">
        <w:rPr>
          <w:lang w:eastAsia="ar-SA"/>
        </w:rPr>
        <w:t xml:space="preserve">ериод с сентября по декабрь </w:t>
      </w:r>
      <w:r w:rsidR="002B03E7">
        <w:rPr>
          <w:rFonts w:ascii="Times New Roman" w:hAnsi="Times New Roman"/>
          <w:lang w:eastAsia="ar-SA"/>
        </w:rPr>
        <w:t xml:space="preserve">текущего </w:t>
      </w:r>
      <w:r w:rsidR="00DF4152" w:rsidRPr="009E62CA">
        <w:rPr>
          <w:rFonts w:ascii="Times New Roman" w:hAnsi="Times New Roman"/>
          <w:lang w:eastAsia="ar-SA"/>
        </w:rPr>
        <w:t xml:space="preserve"> </w:t>
      </w:r>
      <w:r w:rsidR="00B7411B">
        <w:rPr>
          <w:lang w:eastAsia="ar-SA"/>
        </w:rPr>
        <w:t xml:space="preserve">года  включительно, </w:t>
      </w:r>
      <w:r w:rsidR="00B7411B">
        <w:rPr>
          <w:rFonts w:ascii="Times New Roman" w:hAnsi="Times New Roman"/>
          <w:lang w:eastAsia="ar-SA"/>
        </w:rPr>
        <w:t>делится</w:t>
      </w:r>
      <w:r w:rsidR="00DF4152" w:rsidRPr="009E62CA">
        <w:rPr>
          <w:lang w:eastAsia="ar-SA"/>
        </w:rPr>
        <w:t xml:space="preserve"> на </w:t>
      </w:r>
      <w:r w:rsidR="00DF4152" w:rsidRPr="009E62CA">
        <w:rPr>
          <w:rFonts w:ascii="Times New Roman" w:hAnsi="Times New Roman"/>
          <w:lang w:eastAsia="ar-SA"/>
        </w:rPr>
        <w:t>общее количество баллов</w:t>
      </w:r>
      <w:r w:rsidR="00B7411B">
        <w:rPr>
          <w:lang w:eastAsia="ar-SA"/>
        </w:rPr>
        <w:t>. В результате получае</w:t>
      </w:r>
      <w:r w:rsidR="00B7411B">
        <w:rPr>
          <w:rFonts w:ascii="Times New Roman" w:hAnsi="Times New Roman"/>
          <w:lang w:eastAsia="ar-SA"/>
        </w:rPr>
        <w:t>тся</w:t>
      </w:r>
      <w:r w:rsidR="00DF4152" w:rsidRPr="009E62CA">
        <w:rPr>
          <w:lang w:eastAsia="ar-SA"/>
        </w:rPr>
        <w:t xml:space="preserve">  денежный вес (в рублях) каждого балла. </w:t>
      </w:r>
    </w:p>
    <w:p w:rsidR="00DF4152" w:rsidRPr="009E62CA" w:rsidRDefault="00256DF1" w:rsidP="00DF4152">
      <w:pPr>
        <w:ind w:firstLine="540"/>
        <w:jc w:val="both"/>
        <w:rPr>
          <w:rFonts w:ascii="Times New Roman" w:hAnsi="Times New Roman"/>
          <w:lang w:eastAsia="ar-SA"/>
        </w:rPr>
      </w:pPr>
      <w:r w:rsidRPr="009E62CA">
        <w:rPr>
          <w:rFonts w:ascii="Times New Roman" w:hAnsi="Times New Roman"/>
          <w:lang w:eastAsia="ar-SA"/>
        </w:rPr>
        <w:t>3</w:t>
      </w:r>
      <w:r w:rsidR="00DF4152" w:rsidRPr="009E62CA">
        <w:rPr>
          <w:lang w:eastAsia="ar-SA"/>
        </w:rPr>
        <w:t>.3. Этот пок</w:t>
      </w:r>
      <w:r w:rsidR="00B7411B">
        <w:rPr>
          <w:lang w:eastAsia="ar-SA"/>
        </w:rPr>
        <w:t>азатель (денежный вес) умножа</w:t>
      </w:r>
      <w:r w:rsidR="00B7411B">
        <w:rPr>
          <w:rFonts w:ascii="Times New Roman" w:hAnsi="Times New Roman"/>
          <w:lang w:eastAsia="ar-SA"/>
        </w:rPr>
        <w:t xml:space="preserve">ется </w:t>
      </w:r>
      <w:r w:rsidR="00DF4152" w:rsidRPr="009E62CA">
        <w:rPr>
          <w:lang w:eastAsia="ar-SA"/>
        </w:rPr>
        <w:t xml:space="preserve">на сумму баллов каждого </w:t>
      </w:r>
      <w:r w:rsidR="00DF4152" w:rsidRPr="009E62CA">
        <w:rPr>
          <w:rFonts w:ascii="Times New Roman" w:hAnsi="Times New Roman"/>
          <w:lang w:eastAsia="ar-SA"/>
        </w:rPr>
        <w:t>педагога</w:t>
      </w:r>
      <w:r w:rsidR="00B7411B">
        <w:rPr>
          <w:lang w:eastAsia="ar-SA"/>
        </w:rPr>
        <w:t>. В результате получае</w:t>
      </w:r>
      <w:r w:rsidR="00B7411B">
        <w:rPr>
          <w:rFonts w:ascii="Times New Roman" w:hAnsi="Times New Roman"/>
          <w:lang w:eastAsia="ar-SA"/>
        </w:rPr>
        <w:t>тся</w:t>
      </w:r>
      <w:r w:rsidR="00DF4152" w:rsidRPr="009E62CA">
        <w:rPr>
          <w:lang w:eastAsia="ar-SA"/>
        </w:rPr>
        <w:t xml:space="preserve"> размер стимулирующих выплат каждому работнику за период с сентября по декабрь включительно. Выплачивать их </w:t>
      </w:r>
      <w:r w:rsidR="00B7411B">
        <w:rPr>
          <w:rFonts w:ascii="Times New Roman" w:hAnsi="Times New Roman"/>
          <w:lang w:eastAsia="ar-SA"/>
        </w:rPr>
        <w:t xml:space="preserve">необходимо </w:t>
      </w:r>
      <w:r w:rsidR="00DF4152" w:rsidRPr="009E62CA">
        <w:rPr>
          <w:lang w:eastAsia="ar-SA"/>
        </w:rPr>
        <w:t>равными долями ежемесячно с сентября по декабрь</w:t>
      </w:r>
      <w:r w:rsidR="00DF4152" w:rsidRPr="009E62CA">
        <w:rPr>
          <w:rFonts w:ascii="Times New Roman" w:hAnsi="Times New Roman"/>
          <w:lang w:eastAsia="ar-SA"/>
        </w:rPr>
        <w:t>.</w:t>
      </w:r>
    </w:p>
    <w:p w:rsidR="00DF4152" w:rsidRPr="009E62CA" w:rsidRDefault="00256DF1" w:rsidP="00DF4152">
      <w:pPr>
        <w:ind w:firstLine="540"/>
        <w:jc w:val="both"/>
        <w:rPr>
          <w:lang w:eastAsia="ar-SA"/>
        </w:rPr>
      </w:pPr>
      <w:r w:rsidRPr="009E62CA">
        <w:rPr>
          <w:rFonts w:ascii="Times New Roman" w:hAnsi="Times New Roman"/>
          <w:lang w:eastAsia="ar-SA"/>
        </w:rPr>
        <w:t>3</w:t>
      </w:r>
      <w:r w:rsidR="00575EEA">
        <w:rPr>
          <w:lang w:eastAsia="ar-SA"/>
        </w:rPr>
        <w:t xml:space="preserve">.4. С сентября по декабрь </w:t>
      </w:r>
      <w:r w:rsidR="00DF4152" w:rsidRPr="009E62CA">
        <w:rPr>
          <w:lang w:eastAsia="ar-SA"/>
        </w:rPr>
        <w:t xml:space="preserve">  ведется мониторинг профессиональной деятельности каждого </w:t>
      </w:r>
      <w:r w:rsidR="00DF4152" w:rsidRPr="009E62CA">
        <w:rPr>
          <w:rFonts w:ascii="Times New Roman" w:hAnsi="Times New Roman"/>
          <w:lang w:eastAsia="ar-SA"/>
        </w:rPr>
        <w:t>пед</w:t>
      </w:r>
      <w:r w:rsidR="00C6094B" w:rsidRPr="009E62CA">
        <w:rPr>
          <w:rFonts w:ascii="Times New Roman" w:hAnsi="Times New Roman"/>
          <w:lang w:eastAsia="ar-SA"/>
        </w:rPr>
        <w:t>а</w:t>
      </w:r>
      <w:r w:rsidR="00DF4152" w:rsidRPr="009E62CA">
        <w:rPr>
          <w:rFonts w:ascii="Times New Roman" w:hAnsi="Times New Roman"/>
          <w:lang w:eastAsia="ar-SA"/>
        </w:rPr>
        <w:t>гога</w:t>
      </w:r>
      <w:r w:rsidR="00DF4152" w:rsidRPr="009E62CA">
        <w:rPr>
          <w:lang w:eastAsia="ar-SA"/>
        </w:rPr>
        <w:t xml:space="preserve"> </w:t>
      </w:r>
      <w:r w:rsidR="00575EEA">
        <w:rPr>
          <w:rFonts w:ascii="Times New Roman" w:hAnsi="Times New Roman"/>
          <w:lang w:eastAsia="ar-SA"/>
        </w:rPr>
        <w:t xml:space="preserve"> как самим педагогом, так и заместителями директора школы по УР ВР </w:t>
      </w:r>
      <w:r w:rsidR="00DF4152" w:rsidRPr="009E62CA">
        <w:rPr>
          <w:lang w:eastAsia="ar-SA"/>
        </w:rPr>
        <w:t xml:space="preserve">по утвержденным критериям и показателям. </w:t>
      </w:r>
    </w:p>
    <w:p w:rsidR="00DF4152" w:rsidRPr="009E62CA" w:rsidRDefault="00256DF1" w:rsidP="00DF4152">
      <w:pPr>
        <w:ind w:firstLine="540"/>
        <w:jc w:val="both"/>
        <w:rPr>
          <w:lang w:eastAsia="ar-SA"/>
        </w:rPr>
      </w:pPr>
      <w:r w:rsidRPr="009E62CA">
        <w:rPr>
          <w:rFonts w:ascii="Times New Roman" w:hAnsi="Times New Roman"/>
          <w:lang w:eastAsia="ar-SA"/>
        </w:rPr>
        <w:t>3</w:t>
      </w:r>
      <w:r w:rsidR="00575EEA">
        <w:rPr>
          <w:lang w:eastAsia="ar-SA"/>
        </w:rPr>
        <w:t>.5. В январе</w:t>
      </w:r>
      <w:r w:rsidR="00575EEA">
        <w:rPr>
          <w:rFonts w:ascii="Times New Roman" w:hAnsi="Times New Roman"/>
          <w:lang w:eastAsia="ar-SA"/>
        </w:rPr>
        <w:t xml:space="preserve"> </w:t>
      </w:r>
      <w:r w:rsidR="00DF4152" w:rsidRPr="009E62CA">
        <w:rPr>
          <w:lang w:eastAsia="ar-SA"/>
        </w:rPr>
        <w:t xml:space="preserve"> подсчитывается сумма баллов, полученных каждым </w:t>
      </w:r>
      <w:r w:rsidR="00DF4152" w:rsidRPr="009E62CA">
        <w:rPr>
          <w:rFonts w:ascii="Times New Roman" w:hAnsi="Times New Roman"/>
          <w:lang w:eastAsia="ar-SA"/>
        </w:rPr>
        <w:t>педагогом</w:t>
      </w:r>
      <w:r w:rsidR="00DF4152" w:rsidRPr="009E62CA">
        <w:rPr>
          <w:lang w:eastAsia="ar-SA"/>
        </w:rPr>
        <w:t xml:space="preserve"> общеобразовательного учреждения</w:t>
      </w:r>
      <w:r w:rsidR="00575EEA">
        <w:rPr>
          <w:rFonts w:ascii="Times New Roman" w:hAnsi="Times New Roman"/>
          <w:lang w:eastAsia="ar-SA"/>
        </w:rPr>
        <w:t xml:space="preserve"> по результатам работы за первое полугодие. </w:t>
      </w:r>
      <w:r w:rsidR="00DF4152" w:rsidRPr="009E62CA">
        <w:rPr>
          <w:lang w:eastAsia="ar-SA"/>
        </w:rPr>
        <w:t xml:space="preserve">. </w:t>
      </w:r>
    </w:p>
    <w:p w:rsidR="00DF4152" w:rsidRPr="009E62CA" w:rsidRDefault="00256DF1" w:rsidP="00DF4152">
      <w:pPr>
        <w:ind w:firstLine="540"/>
        <w:jc w:val="both"/>
        <w:rPr>
          <w:lang w:eastAsia="ar-SA"/>
        </w:rPr>
      </w:pPr>
      <w:r w:rsidRPr="009E62CA">
        <w:rPr>
          <w:rFonts w:ascii="Times New Roman" w:hAnsi="Times New Roman"/>
          <w:lang w:eastAsia="ar-SA"/>
        </w:rPr>
        <w:t>3</w:t>
      </w:r>
      <w:r w:rsidR="00DF4152" w:rsidRPr="009E62CA">
        <w:rPr>
          <w:lang w:eastAsia="ar-SA"/>
        </w:rPr>
        <w:t>.6. Размер стимулирующей части ФОТ, запланированн</w:t>
      </w:r>
      <w:r w:rsidR="00E8321A" w:rsidRPr="009E62CA">
        <w:rPr>
          <w:rFonts w:ascii="Times New Roman" w:hAnsi="Times New Roman"/>
          <w:lang w:eastAsia="ar-SA"/>
        </w:rPr>
        <w:t>ый</w:t>
      </w:r>
      <w:r w:rsidR="00DF4152" w:rsidRPr="009E62CA">
        <w:rPr>
          <w:lang w:eastAsia="ar-SA"/>
        </w:rPr>
        <w:t xml:space="preserve"> на период с января по </w:t>
      </w:r>
      <w:r w:rsidR="00730DE1">
        <w:rPr>
          <w:rFonts w:ascii="Times New Roman" w:hAnsi="Times New Roman"/>
          <w:lang w:eastAsia="ar-SA"/>
        </w:rPr>
        <w:t>август</w:t>
      </w:r>
      <w:r w:rsidR="00BC510B">
        <w:rPr>
          <w:lang w:eastAsia="ar-SA"/>
        </w:rPr>
        <w:t xml:space="preserve"> </w:t>
      </w:r>
      <w:r w:rsidR="00B7411B">
        <w:rPr>
          <w:lang w:eastAsia="ar-SA"/>
        </w:rPr>
        <w:t xml:space="preserve"> включительно, </w:t>
      </w:r>
      <w:r w:rsidR="00B7411B">
        <w:rPr>
          <w:rFonts w:ascii="Times New Roman" w:hAnsi="Times New Roman"/>
          <w:lang w:eastAsia="ar-SA"/>
        </w:rPr>
        <w:t>делится</w:t>
      </w:r>
      <w:r w:rsidR="00DF4152" w:rsidRPr="009E62CA">
        <w:rPr>
          <w:lang w:eastAsia="ar-SA"/>
        </w:rPr>
        <w:t xml:space="preserve"> на </w:t>
      </w:r>
      <w:r w:rsidR="00E8321A" w:rsidRPr="009E62CA">
        <w:rPr>
          <w:rFonts w:ascii="Times New Roman" w:hAnsi="Times New Roman"/>
          <w:lang w:eastAsia="ar-SA"/>
        </w:rPr>
        <w:t>общее количество полученных</w:t>
      </w:r>
      <w:r w:rsidR="00B7411B">
        <w:rPr>
          <w:lang w:eastAsia="ar-SA"/>
        </w:rPr>
        <w:t xml:space="preserve"> баллов, определ</w:t>
      </w:r>
      <w:r w:rsidR="00B7411B">
        <w:rPr>
          <w:rFonts w:ascii="Times New Roman" w:hAnsi="Times New Roman"/>
          <w:lang w:eastAsia="ar-SA"/>
        </w:rPr>
        <w:t>яя</w:t>
      </w:r>
      <w:r w:rsidR="00DF4152" w:rsidRPr="009E62CA">
        <w:rPr>
          <w:lang w:eastAsia="ar-SA"/>
        </w:rPr>
        <w:t xml:space="preserve"> денежный вес одного балла для каждого </w:t>
      </w:r>
      <w:r w:rsidR="00E8321A" w:rsidRPr="009E62CA">
        <w:rPr>
          <w:rFonts w:ascii="Times New Roman" w:hAnsi="Times New Roman"/>
          <w:lang w:eastAsia="ar-SA"/>
        </w:rPr>
        <w:t>педагога</w:t>
      </w:r>
      <w:r w:rsidR="00DF4152" w:rsidRPr="009E62CA">
        <w:rPr>
          <w:lang w:eastAsia="ar-SA"/>
        </w:rPr>
        <w:t xml:space="preserve">. </w:t>
      </w:r>
    </w:p>
    <w:p w:rsidR="00DF4152" w:rsidRPr="009E62CA" w:rsidRDefault="00256DF1" w:rsidP="00DF4152">
      <w:pPr>
        <w:ind w:firstLine="540"/>
        <w:jc w:val="both"/>
        <w:rPr>
          <w:lang w:eastAsia="ar-SA"/>
        </w:rPr>
      </w:pPr>
      <w:r w:rsidRPr="009E62CA">
        <w:rPr>
          <w:rFonts w:ascii="Times New Roman" w:hAnsi="Times New Roman"/>
          <w:lang w:eastAsia="ar-SA"/>
        </w:rPr>
        <w:t>3</w:t>
      </w:r>
      <w:r w:rsidR="00B7411B">
        <w:rPr>
          <w:lang w:eastAsia="ar-SA"/>
        </w:rPr>
        <w:t>.7. Произв</w:t>
      </w:r>
      <w:r w:rsidR="00B7411B">
        <w:rPr>
          <w:rFonts w:ascii="Times New Roman" w:hAnsi="Times New Roman"/>
          <w:lang w:eastAsia="ar-SA"/>
        </w:rPr>
        <w:t>одится</w:t>
      </w:r>
      <w:r w:rsidR="00DF4152" w:rsidRPr="009E62CA">
        <w:rPr>
          <w:lang w:eastAsia="ar-SA"/>
        </w:rPr>
        <w:t xml:space="preserve"> подсчет стимулирующей части ФОТ каждого работника, умножив денежное выражение одного балла на сумму баллов каждого работника. Полученный размер сти</w:t>
      </w:r>
      <w:r w:rsidR="00B7411B">
        <w:rPr>
          <w:lang w:eastAsia="ar-SA"/>
        </w:rPr>
        <w:t>мулирующей части ФОТ выплачива</w:t>
      </w:r>
      <w:r w:rsidR="00B7411B">
        <w:rPr>
          <w:rFonts w:ascii="Times New Roman" w:hAnsi="Times New Roman"/>
          <w:lang w:eastAsia="ar-SA"/>
        </w:rPr>
        <w:t>ется</w:t>
      </w:r>
      <w:r w:rsidR="00DF4152" w:rsidRPr="009E62CA">
        <w:rPr>
          <w:lang w:eastAsia="ar-SA"/>
        </w:rPr>
        <w:t xml:space="preserve"> равными долями с января по </w:t>
      </w:r>
      <w:r w:rsidR="00730DE1">
        <w:rPr>
          <w:rFonts w:ascii="Times New Roman" w:hAnsi="Times New Roman"/>
          <w:lang w:eastAsia="ar-SA"/>
        </w:rPr>
        <w:t>август</w:t>
      </w:r>
      <w:r w:rsidR="00E8321A" w:rsidRPr="009E62CA">
        <w:rPr>
          <w:rFonts w:ascii="Times New Roman" w:hAnsi="Times New Roman"/>
          <w:lang w:eastAsia="ar-SA"/>
        </w:rPr>
        <w:t>.</w:t>
      </w:r>
    </w:p>
    <w:p w:rsidR="00DF4152" w:rsidRDefault="00256DF1" w:rsidP="00DF4152">
      <w:pPr>
        <w:ind w:firstLine="540"/>
        <w:jc w:val="both"/>
        <w:rPr>
          <w:rFonts w:ascii="Times New Roman" w:hAnsi="Times New Roman"/>
          <w:lang w:eastAsia="ar-SA"/>
        </w:rPr>
      </w:pPr>
      <w:r w:rsidRPr="009E62CA">
        <w:rPr>
          <w:rFonts w:ascii="Times New Roman" w:hAnsi="Times New Roman"/>
          <w:lang w:eastAsia="ar-SA"/>
        </w:rPr>
        <w:t>3</w:t>
      </w:r>
      <w:r w:rsidR="00DF4152" w:rsidRPr="009E62CA">
        <w:rPr>
          <w:lang w:eastAsia="ar-SA"/>
        </w:rPr>
        <w:t>.8. Отпуск оплачивается исходя из средней заработной платы, в которой учтены стимулирующие выплаты. Период после отпуска до начала учебных занятий также оплачивается исходя из средней заработной платы, в которой учтены стимулирующие выплаты.</w:t>
      </w:r>
    </w:p>
    <w:p w:rsidR="00B7411B" w:rsidRPr="00B7411B" w:rsidRDefault="00B7411B" w:rsidP="00B7411B">
      <w:pPr>
        <w:ind w:firstLine="54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3.9. </w:t>
      </w:r>
      <w:r>
        <w:rPr>
          <w:lang w:eastAsia="ar-SA"/>
        </w:rPr>
        <w:t xml:space="preserve">С </w:t>
      </w:r>
      <w:r>
        <w:rPr>
          <w:rFonts w:ascii="Times New Roman" w:hAnsi="Times New Roman"/>
          <w:lang w:eastAsia="ar-SA"/>
        </w:rPr>
        <w:t>января по август</w:t>
      </w:r>
      <w:r w:rsidRPr="009E62CA">
        <w:rPr>
          <w:lang w:eastAsia="ar-SA"/>
        </w:rPr>
        <w:t xml:space="preserve">  ведется мониторинг профессиональной деятельности каждого </w:t>
      </w:r>
      <w:r w:rsidRPr="009E62CA">
        <w:rPr>
          <w:rFonts w:ascii="Times New Roman" w:hAnsi="Times New Roman"/>
          <w:lang w:eastAsia="ar-SA"/>
        </w:rPr>
        <w:t>педагога</w:t>
      </w:r>
      <w:r w:rsidRPr="009E62CA">
        <w:rPr>
          <w:lang w:eastAsia="ar-SA"/>
        </w:rPr>
        <w:t xml:space="preserve"> по утвержденным критериям и показателям</w:t>
      </w:r>
      <w:r w:rsidR="00BC510B">
        <w:rPr>
          <w:rFonts w:ascii="Times New Roman" w:hAnsi="Times New Roman"/>
          <w:lang w:eastAsia="ar-SA"/>
        </w:rPr>
        <w:t xml:space="preserve"> за 2 полугодие. </w:t>
      </w:r>
      <w:r w:rsidRPr="009E62CA">
        <w:rPr>
          <w:lang w:eastAsia="ar-SA"/>
        </w:rPr>
        <w:t xml:space="preserve">. </w:t>
      </w:r>
    </w:p>
    <w:p w:rsidR="00B7411B" w:rsidRPr="000B57EF" w:rsidRDefault="00B7411B" w:rsidP="00B7411B">
      <w:pPr>
        <w:pStyle w:val="ab"/>
        <w:spacing w:after="0"/>
        <w:ind w:left="0"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 xml:space="preserve">3.10. </w:t>
      </w:r>
      <w:r w:rsidR="00C50FD7">
        <w:rPr>
          <w:rFonts w:ascii="Times New Roman" w:hAnsi="Times New Roman"/>
        </w:rPr>
        <w:t xml:space="preserve">К </w:t>
      </w:r>
      <w:r w:rsidR="00C50FD7">
        <w:t>сентябр</w:t>
      </w:r>
      <w:r w:rsidR="00C50FD7">
        <w:rPr>
          <w:rFonts w:ascii="Times New Roman" w:hAnsi="Times New Roman"/>
        </w:rPr>
        <w:t>ю</w:t>
      </w:r>
      <w:r w:rsidR="00C50FD7">
        <w:t xml:space="preserve"> </w:t>
      </w:r>
      <w:r w:rsidR="00C50FD7">
        <w:rPr>
          <w:rFonts w:ascii="Times New Roman" w:hAnsi="Times New Roman"/>
        </w:rPr>
        <w:t xml:space="preserve">следующего учебного </w:t>
      </w:r>
      <w:r>
        <w:t>года произв</w:t>
      </w:r>
      <w:r>
        <w:rPr>
          <w:rFonts w:ascii="Times New Roman" w:hAnsi="Times New Roman"/>
        </w:rPr>
        <w:t>одится</w:t>
      </w:r>
      <w:r>
        <w:t xml:space="preserve"> подсчет баллов за </w:t>
      </w:r>
      <w:r>
        <w:rPr>
          <w:rFonts w:ascii="Times New Roman" w:hAnsi="Times New Roman"/>
        </w:rPr>
        <w:t xml:space="preserve">январь – август </w:t>
      </w:r>
      <w:r w:rsidR="00C50FD7">
        <w:rPr>
          <w:rFonts w:ascii="Times New Roman" w:hAnsi="Times New Roman"/>
        </w:rPr>
        <w:t>предыдущего</w:t>
      </w:r>
      <w:r>
        <w:t xml:space="preserve"> </w:t>
      </w:r>
      <w:r w:rsidRPr="009E62CA">
        <w:t xml:space="preserve"> год</w:t>
      </w:r>
      <w:r>
        <w:rPr>
          <w:rFonts w:ascii="Times New Roman" w:hAnsi="Times New Roman"/>
        </w:rPr>
        <w:t>а</w:t>
      </w:r>
      <w:r w:rsidRPr="009E62CA">
        <w:t xml:space="preserve"> по максимально возможному количеству критериев и показателей для каждого </w:t>
      </w:r>
      <w:r w:rsidRPr="009E62CA">
        <w:rPr>
          <w:rFonts w:ascii="Times New Roman" w:hAnsi="Times New Roman"/>
        </w:rPr>
        <w:t>педагога</w:t>
      </w:r>
      <w:r w:rsidRPr="009E62CA">
        <w:t xml:space="preserve"> о</w:t>
      </w:r>
      <w:r w:rsidR="000B57EF">
        <w:t>бщеобразовательного учреждения.</w:t>
      </w:r>
      <w:r w:rsidR="000B57EF">
        <w:rPr>
          <w:rFonts w:ascii="Times New Roman" w:hAnsi="Times New Roman"/>
        </w:rPr>
        <w:t xml:space="preserve"> Результаты подсчета баллов ложатся в основу распределения </w:t>
      </w:r>
      <w:r w:rsidR="000B57EF" w:rsidRPr="009E62CA">
        <w:rPr>
          <w:lang w:eastAsia="ar-SA"/>
        </w:rPr>
        <w:t>стимулирующей части ФОТ</w:t>
      </w:r>
      <w:r w:rsidR="000B57EF">
        <w:rPr>
          <w:rFonts w:ascii="Times New Roman" w:hAnsi="Times New Roman"/>
          <w:lang w:eastAsia="ar-SA"/>
        </w:rPr>
        <w:t xml:space="preserve"> на следующий год.</w:t>
      </w:r>
      <w:r w:rsidR="005C4826">
        <w:rPr>
          <w:rFonts w:ascii="Times New Roman" w:hAnsi="Times New Roman"/>
          <w:lang w:eastAsia="ar-SA"/>
        </w:rPr>
        <w:t xml:space="preserve"> Далее по тексту пункта 3.2. </w:t>
      </w:r>
    </w:p>
    <w:p w:rsidR="00DD5417" w:rsidRPr="00DD5417" w:rsidRDefault="00CC6329" w:rsidP="00DD5417">
      <w:pPr>
        <w:pStyle w:val="ab"/>
        <w:ind w:left="0"/>
        <w:jc w:val="center"/>
        <w:rPr>
          <w:rFonts w:ascii="Times New Roman" w:hAnsi="Times New Roman"/>
          <w:b/>
        </w:rPr>
      </w:pPr>
      <w:r w:rsidRPr="009E62CA">
        <w:rPr>
          <w:rFonts w:ascii="Times New Roman" w:hAnsi="Times New Roman"/>
          <w:b/>
          <w:lang w:val="en-US"/>
        </w:rPr>
        <w:t>I</w:t>
      </w:r>
      <w:r w:rsidR="00021AE0" w:rsidRPr="009E62CA">
        <w:rPr>
          <w:rFonts w:ascii="Times New Roman" w:hAnsi="Times New Roman"/>
          <w:b/>
          <w:lang w:val="en-US"/>
        </w:rPr>
        <w:t>V</w:t>
      </w:r>
      <w:r w:rsidR="00021AE0" w:rsidRPr="009E62CA">
        <w:rPr>
          <w:rFonts w:ascii="Times New Roman" w:hAnsi="Times New Roman"/>
          <w:b/>
        </w:rPr>
        <w:t xml:space="preserve">. </w:t>
      </w:r>
      <w:r w:rsidR="00021AE0" w:rsidRPr="009E62CA">
        <w:rPr>
          <w:b/>
        </w:rPr>
        <w:t xml:space="preserve">Порядок изменения </w:t>
      </w:r>
      <w:r w:rsidR="00021AE0" w:rsidRPr="009E62CA">
        <w:rPr>
          <w:rFonts w:ascii="Times New Roman" w:hAnsi="Times New Roman"/>
          <w:b/>
        </w:rPr>
        <w:br/>
      </w:r>
      <w:r w:rsidR="00021AE0" w:rsidRPr="009E62CA">
        <w:rPr>
          <w:b/>
        </w:rPr>
        <w:t>доплат и надбавок стимулирующего характера</w:t>
      </w:r>
    </w:p>
    <w:p w:rsidR="00021AE0" w:rsidRPr="009E62CA" w:rsidRDefault="00CC6329" w:rsidP="00B7411B">
      <w:pPr>
        <w:pStyle w:val="ab"/>
        <w:spacing w:after="0"/>
        <w:ind w:left="0" w:firstLine="539"/>
        <w:jc w:val="both"/>
      </w:pPr>
      <w:r w:rsidRPr="009E62CA">
        <w:rPr>
          <w:rFonts w:ascii="Times New Roman" w:hAnsi="Times New Roman"/>
        </w:rPr>
        <w:t>4</w:t>
      </w:r>
      <w:r w:rsidR="00021AE0" w:rsidRPr="009E62CA">
        <w:t xml:space="preserve">.1. </w:t>
      </w:r>
      <w:r w:rsidRPr="009E62CA">
        <w:rPr>
          <w:rFonts w:ascii="Times New Roman" w:hAnsi="Times New Roman"/>
        </w:rPr>
        <w:t>Управляющий совет школы принимает решение</w:t>
      </w:r>
      <w:r w:rsidR="00021AE0" w:rsidRPr="009E62CA">
        <w:t xml:space="preserve"> о</w:t>
      </w:r>
      <w:r w:rsidRPr="009E62CA">
        <w:rPr>
          <w:rFonts w:ascii="Times New Roman" w:hAnsi="Times New Roman"/>
        </w:rPr>
        <w:t>б эффективности работы педагога</w:t>
      </w:r>
      <w:r w:rsidR="00021AE0" w:rsidRPr="009E62CA">
        <w:t xml:space="preserve"> </w:t>
      </w:r>
      <w:r w:rsidRPr="009E62CA">
        <w:rPr>
          <w:rFonts w:ascii="Times New Roman" w:hAnsi="Times New Roman"/>
        </w:rPr>
        <w:t>на основании аналитических материалов</w:t>
      </w:r>
      <w:r w:rsidR="00021AE0" w:rsidRPr="009E62CA">
        <w:t>.</w:t>
      </w:r>
    </w:p>
    <w:p w:rsidR="00021AE0" w:rsidRPr="009E62CA" w:rsidRDefault="00CC6329" w:rsidP="00B7411B">
      <w:pPr>
        <w:pStyle w:val="ab"/>
        <w:spacing w:after="0"/>
        <w:ind w:left="0" w:firstLine="539"/>
        <w:jc w:val="both"/>
      </w:pPr>
      <w:r w:rsidRPr="009E62CA">
        <w:rPr>
          <w:rFonts w:ascii="Times New Roman" w:hAnsi="Times New Roman"/>
        </w:rPr>
        <w:t>4</w:t>
      </w:r>
      <w:r w:rsidR="00B7411B">
        <w:t xml:space="preserve">.2. </w:t>
      </w:r>
      <w:r w:rsidR="00064ECC">
        <w:rPr>
          <w:rFonts w:ascii="Times New Roman" w:hAnsi="Times New Roman"/>
        </w:rPr>
        <w:t>Заместители директора школы и</w:t>
      </w:r>
      <w:r w:rsidR="00B7411B">
        <w:rPr>
          <w:rFonts w:ascii="Times New Roman" w:hAnsi="Times New Roman"/>
        </w:rPr>
        <w:t xml:space="preserve"> члены Управляющего Совета</w:t>
      </w:r>
      <w:r w:rsidR="00730DE1">
        <w:rPr>
          <w:rFonts w:ascii="Times New Roman" w:hAnsi="Times New Roman"/>
        </w:rPr>
        <w:t xml:space="preserve"> и профсоюзного комитета</w:t>
      </w:r>
      <w:r w:rsidR="00405025">
        <w:rPr>
          <w:rFonts w:ascii="Times New Roman" w:hAnsi="Times New Roman"/>
        </w:rPr>
        <w:t xml:space="preserve"> </w:t>
      </w:r>
      <w:r w:rsidR="00B7411B">
        <w:t>име</w:t>
      </w:r>
      <w:r w:rsidR="00B7411B">
        <w:rPr>
          <w:rFonts w:ascii="Times New Roman" w:hAnsi="Times New Roman"/>
        </w:rPr>
        <w:t>ю</w:t>
      </w:r>
      <w:r w:rsidR="00021AE0" w:rsidRPr="009E62CA">
        <w:t xml:space="preserve">т право внести предложения по изменению </w:t>
      </w:r>
      <w:r w:rsidRPr="009E62CA">
        <w:rPr>
          <w:rFonts w:ascii="Times New Roman" w:hAnsi="Times New Roman"/>
        </w:rPr>
        <w:t xml:space="preserve">количества баллов </w:t>
      </w:r>
      <w:r w:rsidR="00021AE0" w:rsidRPr="009E62CA">
        <w:t>в течение учебного года в следующих случаях:</w:t>
      </w:r>
    </w:p>
    <w:p w:rsidR="00021AE0" w:rsidRPr="009E62CA" w:rsidRDefault="00021AE0" w:rsidP="00B7411B">
      <w:pPr>
        <w:pStyle w:val="ab"/>
        <w:widowControl/>
        <w:numPr>
          <w:ilvl w:val="0"/>
          <w:numId w:val="37"/>
        </w:numPr>
        <w:tabs>
          <w:tab w:val="clear" w:pos="1287"/>
          <w:tab w:val="num" w:pos="540"/>
        </w:tabs>
        <w:spacing w:after="0"/>
        <w:ind w:left="0" w:firstLine="0"/>
        <w:jc w:val="both"/>
      </w:pPr>
      <w:r w:rsidRPr="009E62CA">
        <w:t xml:space="preserve">при проведении </w:t>
      </w:r>
      <w:r w:rsidR="00CC6329" w:rsidRPr="009E62CA">
        <w:rPr>
          <w:rFonts w:ascii="Times New Roman" w:hAnsi="Times New Roman"/>
        </w:rPr>
        <w:t xml:space="preserve">педагогом </w:t>
      </w:r>
      <w:r w:rsidR="00B7411B">
        <w:t>важных и срочных работ, которые</w:t>
      </w:r>
      <w:r w:rsidR="00B7411B">
        <w:rPr>
          <w:rFonts w:ascii="Times New Roman" w:hAnsi="Times New Roman"/>
        </w:rPr>
        <w:t xml:space="preserve"> </w:t>
      </w:r>
      <w:r w:rsidRPr="009E62CA">
        <w:t xml:space="preserve">направлены на повышение эффективности </w:t>
      </w:r>
      <w:r w:rsidR="00CC6329" w:rsidRPr="009E62CA">
        <w:rPr>
          <w:rFonts w:ascii="Times New Roman" w:hAnsi="Times New Roman"/>
        </w:rPr>
        <w:t>работы школы</w:t>
      </w:r>
      <w:r w:rsidRPr="009E62CA">
        <w:t>;</w:t>
      </w:r>
    </w:p>
    <w:p w:rsidR="00021AE0" w:rsidRPr="009E62CA" w:rsidRDefault="00021AE0" w:rsidP="00B7411B">
      <w:pPr>
        <w:pStyle w:val="ab"/>
        <w:widowControl/>
        <w:numPr>
          <w:ilvl w:val="0"/>
          <w:numId w:val="37"/>
        </w:numPr>
        <w:tabs>
          <w:tab w:val="clear" w:pos="1287"/>
          <w:tab w:val="num" w:pos="540"/>
        </w:tabs>
        <w:spacing w:after="0"/>
        <w:ind w:left="0" w:firstLine="0"/>
        <w:jc w:val="both"/>
      </w:pPr>
      <w:r w:rsidRPr="009E62CA">
        <w:t xml:space="preserve">при переводе </w:t>
      </w:r>
      <w:r w:rsidR="00CC6329" w:rsidRPr="009E62CA">
        <w:rPr>
          <w:rFonts w:ascii="Times New Roman" w:hAnsi="Times New Roman"/>
        </w:rPr>
        <w:t>педагога</w:t>
      </w:r>
      <w:r w:rsidRPr="009E62CA">
        <w:t xml:space="preserve"> на другое место работы;</w:t>
      </w:r>
    </w:p>
    <w:p w:rsidR="00021AE0" w:rsidRPr="009E62CA" w:rsidRDefault="00021AE0" w:rsidP="00B7411B">
      <w:pPr>
        <w:pStyle w:val="ab"/>
        <w:widowControl/>
        <w:numPr>
          <w:ilvl w:val="0"/>
          <w:numId w:val="37"/>
        </w:numPr>
        <w:tabs>
          <w:tab w:val="clear" w:pos="1287"/>
          <w:tab w:val="num" w:pos="540"/>
        </w:tabs>
        <w:spacing w:after="0"/>
        <w:ind w:left="0" w:firstLine="0"/>
        <w:jc w:val="both"/>
      </w:pPr>
      <w:r w:rsidRPr="009E62CA">
        <w:t xml:space="preserve">при выявлении существенных недостатков в деятельности </w:t>
      </w:r>
      <w:r w:rsidR="00CC6329" w:rsidRPr="009E62CA">
        <w:rPr>
          <w:rFonts w:ascii="Times New Roman" w:hAnsi="Times New Roman"/>
        </w:rPr>
        <w:t>педагога</w:t>
      </w:r>
      <w:r w:rsidR="00DD5417">
        <w:rPr>
          <w:rFonts w:ascii="Times New Roman" w:hAnsi="Times New Roman"/>
        </w:rPr>
        <w:t>:</w:t>
      </w:r>
    </w:p>
    <w:p w:rsidR="00021AE0" w:rsidRPr="009E62CA" w:rsidRDefault="00B7411B" w:rsidP="00B7411B">
      <w:pPr>
        <w:pStyle w:val="ab"/>
        <w:widowControl/>
        <w:spacing w:after="0"/>
        <w:ind w:left="0"/>
        <w:jc w:val="both"/>
      </w:pPr>
      <w:r>
        <w:rPr>
          <w:rFonts w:ascii="Times New Roman" w:hAnsi="Times New Roman"/>
        </w:rPr>
        <w:t xml:space="preserve">- </w:t>
      </w:r>
      <w:r w:rsidR="00021AE0" w:rsidRPr="009E62CA">
        <w:t>нарушение закона РФ «Об образовании», других нормативных документов Российской Федерации,</w:t>
      </w:r>
      <w:r w:rsidR="00233BA9">
        <w:t xml:space="preserve"> Пермского края и К</w:t>
      </w:r>
      <w:r w:rsidR="00233BA9">
        <w:rPr>
          <w:rFonts w:ascii="Times New Roman" w:hAnsi="Times New Roman"/>
        </w:rPr>
        <w:t xml:space="preserve">арагайского </w:t>
      </w:r>
      <w:r w:rsidR="00021AE0" w:rsidRPr="009E62CA">
        <w:t xml:space="preserve"> муниципального района, регламентирующих организацию деятельности образовательных учреждений;</w:t>
      </w:r>
    </w:p>
    <w:p w:rsidR="00021AE0" w:rsidRPr="009E62CA" w:rsidRDefault="00B7411B" w:rsidP="00B7411B">
      <w:pPr>
        <w:pStyle w:val="ab"/>
        <w:widowControl/>
        <w:spacing w:after="0"/>
        <w:ind w:left="0"/>
        <w:jc w:val="both"/>
      </w:pPr>
      <w:r>
        <w:rPr>
          <w:rFonts w:ascii="Times New Roman" w:hAnsi="Times New Roman"/>
        </w:rPr>
        <w:t xml:space="preserve">- </w:t>
      </w:r>
      <w:r w:rsidR="00021AE0" w:rsidRPr="009E62CA">
        <w:t>нарушение Устава образовательного учреждения;</w:t>
      </w:r>
    </w:p>
    <w:p w:rsidR="00021AE0" w:rsidRPr="009E62CA" w:rsidRDefault="00B7411B" w:rsidP="00B7411B">
      <w:pPr>
        <w:pStyle w:val="ab"/>
        <w:widowControl/>
        <w:spacing w:after="0"/>
        <w:ind w:left="0"/>
        <w:jc w:val="both"/>
      </w:pPr>
      <w:r>
        <w:rPr>
          <w:rFonts w:ascii="Times New Roman" w:hAnsi="Times New Roman"/>
        </w:rPr>
        <w:t xml:space="preserve">- </w:t>
      </w:r>
      <w:r w:rsidR="00021AE0" w:rsidRPr="009E62CA">
        <w:t>нарушение внутреннего трудового распорядка;</w:t>
      </w:r>
    </w:p>
    <w:p w:rsidR="00021AE0" w:rsidRPr="009E62CA" w:rsidRDefault="00B7411B" w:rsidP="00B7411B">
      <w:pPr>
        <w:pStyle w:val="ab"/>
        <w:widowControl/>
        <w:spacing w:after="0"/>
        <w:ind w:left="0"/>
        <w:jc w:val="both"/>
      </w:pPr>
      <w:r>
        <w:rPr>
          <w:rFonts w:ascii="Times New Roman" w:hAnsi="Times New Roman"/>
        </w:rPr>
        <w:t xml:space="preserve">- </w:t>
      </w:r>
      <w:r w:rsidR="00021AE0" w:rsidRPr="009E62CA">
        <w:t>нарушение должностной инструкции;</w:t>
      </w:r>
    </w:p>
    <w:p w:rsidR="00021AE0" w:rsidRPr="009E62CA" w:rsidRDefault="00B7411B" w:rsidP="00B7411B">
      <w:pPr>
        <w:pStyle w:val="ab"/>
        <w:widowControl/>
        <w:spacing w:after="0"/>
        <w:ind w:left="0"/>
        <w:jc w:val="both"/>
      </w:pPr>
      <w:r>
        <w:rPr>
          <w:rFonts w:ascii="Times New Roman" w:hAnsi="Times New Roman"/>
        </w:rPr>
        <w:t xml:space="preserve">- </w:t>
      </w:r>
      <w:r w:rsidR="00021AE0" w:rsidRPr="009E62CA">
        <w:t>нарушение коллективного трудового договора;</w:t>
      </w:r>
      <w:r w:rsidR="00021AE0" w:rsidRPr="009E62CA">
        <w:tab/>
      </w:r>
    </w:p>
    <w:p w:rsidR="00021AE0" w:rsidRPr="009E62CA" w:rsidRDefault="00B7411B" w:rsidP="00B7411B">
      <w:pPr>
        <w:pStyle w:val="ab"/>
        <w:widowControl/>
        <w:spacing w:after="0"/>
        <w:ind w:left="0"/>
        <w:jc w:val="both"/>
      </w:pPr>
      <w:r>
        <w:rPr>
          <w:rFonts w:ascii="Times New Roman" w:hAnsi="Times New Roman"/>
        </w:rPr>
        <w:t xml:space="preserve">- </w:t>
      </w:r>
      <w:r w:rsidR="00021AE0" w:rsidRPr="009E62CA">
        <w:t xml:space="preserve">невыполнение или некачественное исполнение приказов и распоряжений </w:t>
      </w:r>
      <w:r w:rsidR="00CC6329" w:rsidRPr="009E62CA">
        <w:rPr>
          <w:rFonts w:ascii="Times New Roman" w:hAnsi="Times New Roman"/>
        </w:rPr>
        <w:t>директора;</w:t>
      </w:r>
    </w:p>
    <w:p w:rsidR="00021AE0" w:rsidRPr="009E62CA" w:rsidRDefault="00B7411B" w:rsidP="00B7411B">
      <w:pPr>
        <w:pStyle w:val="ab"/>
        <w:widowControl/>
        <w:spacing w:after="0"/>
        <w:ind w:left="0"/>
        <w:jc w:val="both"/>
      </w:pPr>
      <w:r>
        <w:rPr>
          <w:rFonts w:ascii="Times New Roman" w:hAnsi="Times New Roman"/>
        </w:rPr>
        <w:t xml:space="preserve">- </w:t>
      </w:r>
      <w:r w:rsidR="00021AE0" w:rsidRPr="009E62CA">
        <w:t>обоснованные жалобы со стороны участников образовательного процесса.</w:t>
      </w:r>
    </w:p>
    <w:p w:rsidR="00021AE0" w:rsidRDefault="00021AE0" w:rsidP="00E85DCA">
      <w:pPr>
        <w:jc w:val="center"/>
        <w:rPr>
          <w:rFonts w:ascii="Times New Roman" w:hAnsi="Times New Roman"/>
          <w:b/>
        </w:rPr>
      </w:pPr>
    </w:p>
    <w:p w:rsidR="00E85DCA" w:rsidRPr="00E85DCA" w:rsidRDefault="008947DE" w:rsidP="00E85D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lang w:val="en-US"/>
        </w:rPr>
        <w:t>III</w:t>
      </w:r>
      <w:r w:rsidR="00916B0C" w:rsidRPr="00E85DCA">
        <w:rPr>
          <w:b/>
        </w:rPr>
        <w:t xml:space="preserve">. </w:t>
      </w:r>
      <w:r w:rsidR="00E85DCA" w:rsidRPr="00E85DCA">
        <w:rPr>
          <w:rFonts w:ascii="Times New Roman" w:hAnsi="Times New Roman" w:cs="Times New Roman"/>
          <w:b/>
        </w:rPr>
        <w:t>Показатели и критерии</w:t>
      </w:r>
    </w:p>
    <w:p w:rsidR="00E85DCA" w:rsidRDefault="00E85DCA" w:rsidP="00E85DCA">
      <w:pPr>
        <w:jc w:val="center"/>
        <w:rPr>
          <w:rFonts w:ascii="Times New Roman" w:hAnsi="Times New Roman" w:cs="Times New Roman"/>
          <w:b/>
        </w:rPr>
      </w:pPr>
      <w:r w:rsidRPr="00E85DCA">
        <w:rPr>
          <w:rFonts w:ascii="Times New Roman" w:hAnsi="Times New Roman" w:cs="Times New Roman"/>
          <w:b/>
        </w:rPr>
        <w:t>расчета стимулирующих выплат педагогических работников</w:t>
      </w:r>
    </w:p>
    <w:p w:rsidR="00E85DCA" w:rsidRPr="00E85DCA" w:rsidRDefault="00E85DCA" w:rsidP="00E85DCA">
      <w:pPr>
        <w:jc w:val="center"/>
        <w:rPr>
          <w:rFonts w:ascii="Times New Roman" w:hAnsi="Times New Roman" w:cs="Times New Roman"/>
          <w:b/>
        </w:rPr>
      </w:pPr>
    </w:p>
    <w:p w:rsidR="007B160D" w:rsidRPr="00787EE3" w:rsidRDefault="008947DE" w:rsidP="00787EE3">
      <w:pPr>
        <w:ind w:firstLine="709"/>
        <w:rPr>
          <w:rFonts w:ascii="Times New Roman" w:hAnsi="Times New Roman" w:cs="Times New Roman"/>
        </w:rPr>
      </w:pPr>
      <w:r w:rsidRPr="008947DE">
        <w:rPr>
          <w:rFonts w:ascii="Times New Roman" w:hAnsi="Times New Roman" w:cs="Times New Roman"/>
        </w:rPr>
        <w:t>3</w:t>
      </w:r>
      <w:r w:rsidR="00E85DCA" w:rsidRPr="00787EE3">
        <w:rPr>
          <w:rFonts w:ascii="Times New Roman" w:hAnsi="Times New Roman" w:cs="Times New Roman"/>
        </w:rPr>
        <w:t>.1 Определение итогового коэффициента стимулирующих выплат</w:t>
      </w:r>
      <w:r w:rsidR="00787EE3">
        <w:rPr>
          <w:rFonts w:ascii="Times New Roman" w:hAnsi="Times New Roman" w:cs="Times New Roman"/>
        </w:rPr>
        <w:t xml:space="preserve"> </w:t>
      </w:r>
      <w:r w:rsidR="00E85DCA" w:rsidRPr="00787EE3">
        <w:rPr>
          <w:rFonts w:ascii="Times New Roman" w:hAnsi="Times New Roman" w:cs="Times New Roman"/>
        </w:rPr>
        <w:t>производится с учетом общего количества набранных баллов по группам</w:t>
      </w:r>
      <w:r w:rsidR="00787EE3">
        <w:rPr>
          <w:rFonts w:ascii="Times New Roman" w:hAnsi="Times New Roman" w:cs="Times New Roman"/>
        </w:rPr>
        <w:t xml:space="preserve"> </w:t>
      </w:r>
      <w:r w:rsidR="007B160D" w:rsidRPr="00787EE3">
        <w:rPr>
          <w:rFonts w:ascii="Times New Roman" w:hAnsi="Times New Roman" w:cs="Times New Roman"/>
        </w:rPr>
        <w:t>качественных показателей результативности труда педагогических работников.</w:t>
      </w:r>
    </w:p>
    <w:p w:rsidR="007B160D" w:rsidRPr="00787EE3" w:rsidRDefault="007B160D" w:rsidP="00787EE3">
      <w:pPr>
        <w:ind w:firstLine="709"/>
        <w:rPr>
          <w:rFonts w:ascii="Times New Roman" w:hAnsi="Times New Roman" w:cs="Times New Roman"/>
        </w:rPr>
      </w:pPr>
      <w:r w:rsidRPr="00787EE3">
        <w:rPr>
          <w:rFonts w:ascii="Times New Roman" w:hAnsi="Times New Roman" w:cs="Times New Roman"/>
        </w:rPr>
        <w:t>Данная группа показателей представляет собой оценку основных параметров,</w:t>
      </w:r>
      <w:r w:rsidR="00787EE3">
        <w:rPr>
          <w:rFonts w:ascii="Times New Roman" w:hAnsi="Times New Roman" w:cs="Times New Roman"/>
        </w:rPr>
        <w:t xml:space="preserve"> </w:t>
      </w:r>
      <w:r w:rsidRPr="00787EE3">
        <w:rPr>
          <w:rFonts w:ascii="Times New Roman" w:hAnsi="Times New Roman" w:cs="Times New Roman"/>
        </w:rPr>
        <w:t>определяющих степень реализации профессиональных задач педагогического</w:t>
      </w:r>
      <w:r w:rsidR="00787EE3">
        <w:rPr>
          <w:rFonts w:ascii="Times New Roman" w:hAnsi="Times New Roman" w:cs="Times New Roman"/>
        </w:rPr>
        <w:t xml:space="preserve"> </w:t>
      </w:r>
      <w:r w:rsidRPr="00787EE3">
        <w:rPr>
          <w:rFonts w:ascii="Times New Roman" w:hAnsi="Times New Roman" w:cs="Times New Roman"/>
        </w:rPr>
        <w:t>работника:</w:t>
      </w:r>
    </w:p>
    <w:p w:rsidR="007B160D" w:rsidRPr="00787EE3" w:rsidRDefault="007B160D" w:rsidP="00787EE3">
      <w:pPr>
        <w:ind w:left="709"/>
        <w:rPr>
          <w:rFonts w:ascii="Times New Roman" w:hAnsi="Times New Roman" w:cs="Times New Roman"/>
        </w:rPr>
      </w:pPr>
      <w:r w:rsidRPr="00787EE3">
        <w:rPr>
          <w:rFonts w:ascii="Times New Roman" w:hAnsi="Times New Roman" w:cs="Times New Roman"/>
        </w:rPr>
        <w:t>-профессиональная компетентность;</w:t>
      </w:r>
    </w:p>
    <w:p w:rsidR="007B160D" w:rsidRPr="00787EE3" w:rsidRDefault="007B160D" w:rsidP="00787EE3">
      <w:pPr>
        <w:ind w:left="709"/>
        <w:rPr>
          <w:rFonts w:ascii="Times New Roman" w:hAnsi="Times New Roman" w:cs="Times New Roman"/>
        </w:rPr>
      </w:pPr>
      <w:r w:rsidRPr="00787EE3">
        <w:rPr>
          <w:rFonts w:ascii="Times New Roman" w:hAnsi="Times New Roman" w:cs="Times New Roman"/>
        </w:rPr>
        <w:t>-качество преподавательской деятельности;</w:t>
      </w:r>
    </w:p>
    <w:p w:rsidR="00AC5A61" w:rsidRPr="00473976" w:rsidRDefault="007B160D" w:rsidP="00473976">
      <w:pPr>
        <w:ind w:left="709"/>
        <w:rPr>
          <w:rFonts w:ascii="Times New Roman" w:hAnsi="Times New Roman"/>
        </w:rPr>
      </w:pPr>
      <w:r w:rsidRPr="00787EE3">
        <w:t>-качество воспитательной деятельности;</w:t>
      </w:r>
    </w:p>
    <w:p w:rsidR="0080657B" w:rsidRPr="00DD5417" w:rsidRDefault="008947DE" w:rsidP="00DD5417">
      <w:pPr>
        <w:pStyle w:val="a1"/>
        <w:tabs>
          <w:tab w:val="left" w:pos="567"/>
          <w:tab w:val="left" w:pos="1440"/>
        </w:tabs>
        <w:jc w:val="center"/>
        <w:rPr>
          <w:rFonts w:ascii="Times New Roman" w:hAnsi="Times New Roman"/>
        </w:rPr>
      </w:pPr>
      <w:r>
        <w:t>Качественные показатели результативности труда педагогических работников</w:t>
      </w:r>
      <w:r w:rsidR="00B011B9">
        <w:t>:</w:t>
      </w:r>
    </w:p>
    <w:tbl>
      <w:tblPr>
        <w:tblW w:w="99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3543"/>
        <w:gridCol w:w="2268"/>
        <w:gridCol w:w="850"/>
      </w:tblGrid>
      <w:tr w:rsidR="0080657B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80657B" w:rsidRDefault="0080657B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 w:bidi="ar-SA"/>
              </w:rPr>
              <w:t>Параметры/частота оценки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80657B" w:rsidRDefault="0080657B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 w:bidi="ar-SA"/>
              </w:rPr>
              <w:t>Критерии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80657B" w:rsidRDefault="0080657B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 w:bidi="ar-SA"/>
              </w:rPr>
              <w:t>Норма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80657B" w:rsidRDefault="0080657B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 w:bidi="ar-SA"/>
              </w:rPr>
              <w:t>Оценка</w:t>
            </w:r>
          </w:p>
        </w:tc>
      </w:tr>
      <w:tr w:rsidR="0080657B">
        <w:tc>
          <w:tcPr>
            <w:tcW w:w="992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57B" w:rsidRDefault="0080657B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 w:bidi="ar-SA"/>
              </w:rPr>
              <w:t>Профессиональная компетентность педагога</w:t>
            </w:r>
          </w:p>
        </w:tc>
      </w:tr>
      <w:tr w:rsidR="0080657B">
        <w:trPr>
          <w:cantSplit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80657B" w:rsidRDefault="0080657B" w:rsidP="00A30F1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1. Участие педагога в профессиональных конкурсах, в</w:t>
            </w:r>
            <w:r w:rsidR="003F59FB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т.ч. «Учитель года», грантах /2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квартал/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0657B" w:rsidRDefault="0080657B" w:rsidP="00A30F1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- Участие в конкурсе.</w:t>
            </w:r>
          </w:p>
          <w:p w:rsidR="0080657B" w:rsidRDefault="0080657B" w:rsidP="00A30F1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- Результативность.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0657B" w:rsidRDefault="0080657B" w:rsidP="00A30F1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Участие в конкурсе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80657B" w:rsidRDefault="0080657B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0-6</w:t>
            </w:r>
          </w:p>
        </w:tc>
      </w:tr>
      <w:tr w:rsidR="0080657B">
        <w:trPr>
          <w:cantSplit/>
        </w:trPr>
        <w:tc>
          <w:tcPr>
            <w:tcW w:w="326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80657B" w:rsidRDefault="0080657B" w:rsidP="00A30F1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2. Участие в проектах</w:t>
            </w:r>
          </w:p>
          <w:p w:rsidR="0080657B" w:rsidRDefault="0080657B" w:rsidP="00A30F14">
            <w:pPr>
              <w:suppressAutoHyphens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/2 квартал/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80657B" w:rsidRDefault="0080657B" w:rsidP="00A30F1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- Участие в проектах.</w:t>
            </w:r>
          </w:p>
          <w:p w:rsidR="0080657B" w:rsidRDefault="0080657B" w:rsidP="00A30F1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- Результативность.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80657B" w:rsidRDefault="0080657B" w:rsidP="00A30F1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Участие в конкурсе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57B" w:rsidRDefault="0080657B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0-</w:t>
            </w:r>
            <w:r w:rsidR="00150F56">
              <w:rPr>
                <w:rFonts w:ascii="Times New Roman" w:eastAsia="Times New Roman" w:hAnsi="Times New Roman" w:cs="Times New Roman"/>
                <w:lang w:eastAsia="ar-SA" w:bidi="ar-SA"/>
              </w:rPr>
              <w:t>5</w:t>
            </w:r>
          </w:p>
        </w:tc>
      </w:tr>
      <w:tr w:rsidR="0080657B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80657B" w:rsidRDefault="00431405" w:rsidP="00A30F14">
            <w:pPr>
              <w:tabs>
                <w:tab w:val="left" w:pos="0"/>
              </w:tabs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3</w:t>
            </w:r>
            <w:r w:rsidR="0080657B">
              <w:rPr>
                <w:rFonts w:ascii="Times New Roman" w:eastAsia="Times New Roman" w:hAnsi="Times New Roman" w:cs="Times New Roman"/>
                <w:lang w:eastAsia="ar-SA" w:bidi="ar-SA"/>
              </w:rPr>
              <w:t>. Владение ИКТ.</w:t>
            </w:r>
          </w:p>
          <w:p w:rsidR="0080657B" w:rsidRDefault="003F59FB" w:rsidP="00A30F14">
            <w:pPr>
              <w:tabs>
                <w:tab w:val="left" w:pos="0"/>
              </w:tabs>
              <w:suppressAutoHyphens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/2,4 квартал/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80657B" w:rsidP="00A30F1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Освоение, </w:t>
            </w:r>
            <w:r w:rsidR="00607A54">
              <w:rPr>
                <w:rFonts w:ascii="Times New Roman" w:eastAsia="Times New Roman" w:hAnsi="Times New Roman" w:cs="Times New Roman"/>
                <w:lang w:eastAsia="ar-SA" w:bidi="ar-SA"/>
              </w:rPr>
              <w:t>использования ИКТ в учебном процессе,</w:t>
            </w:r>
          </w:p>
          <w:p w:rsidR="0080657B" w:rsidRDefault="0080657B" w:rsidP="00A30F1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результативность и целесообразность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80657B" w:rsidRDefault="0080657B" w:rsidP="00A30F1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57B" w:rsidRDefault="0080657B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0-4</w:t>
            </w:r>
          </w:p>
        </w:tc>
      </w:tr>
      <w:tr w:rsidR="00607A54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tabs>
                <w:tab w:val="left" w:pos="0"/>
              </w:tabs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4. Разработка </w:t>
            </w:r>
            <w:r w:rsidR="002F337C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и использование 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>информационных медиаресурсов</w:t>
            </w:r>
            <w:r w:rsidR="003F59FB">
              <w:rPr>
                <w:rFonts w:ascii="Times New Roman" w:eastAsia="Times New Roman" w:hAnsi="Times New Roman" w:cs="Times New Roman"/>
                <w:lang w:eastAsia="ar-SA" w:bidi="ar-SA"/>
              </w:rPr>
              <w:t>.</w:t>
            </w:r>
          </w:p>
          <w:p w:rsidR="003F59FB" w:rsidRDefault="003F59FB" w:rsidP="00A30F14">
            <w:pPr>
              <w:tabs>
                <w:tab w:val="left" w:pos="0"/>
              </w:tabs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/2,4 квартал/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22BD7" w:rsidP="00A30F1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Создание презентаций,</w:t>
            </w:r>
            <w:r w:rsidR="00607A54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различных медиаобъектов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и дидактических материалов</w:t>
            </w:r>
            <w:r w:rsidR="00607A54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к урокам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,  </w:t>
            </w:r>
            <w:r w:rsidR="002F337C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трансляция опыта </w:t>
            </w:r>
            <w:r w:rsidR="003F59FB">
              <w:rPr>
                <w:rFonts w:ascii="Times New Roman" w:eastAsia="Times New Roman" w:hAnsi="Times New Roman" w:cs="Times New Roman"/>
                <w:lang w:eastAsia="ar-SA" w:bidi="ar-SA"/>
              </w:rPr>
              <w:t>использования ИКТ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0C10C6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Норма устанавливается образовательным учреждением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A54" w:rsidRDefault="00607A54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0-</w:t>
            </w:r>
            <w:r w:rsidR="00150F56">
              <w:rPr>
                <w:rFonts w:ascii="Times New Roman" w:eastAsia="Times New Roman" w:hAnsi="Times New Roman" w:cs="Times New Roman"/>
                <w:lang w:eastAsia="ar-SA" w:bidi="ar-SA"/>
              </w:rPr>
              <w:t>5</w:t>
            </w:r>
          </w:p>
        </w:tc>
      </w:tr>
      <w:tr w:rsidR="003F59FB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3F59FB" w:rsidRDefault="003F59FB" w:rsidP="00A30F14">
            <w:pPr>
              <w:tabs>
                <w:tab w:val="left" w:pos="0"/>
              </w:tabs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5.Разработка дидактических материалов.</w:t>
            </w:r>
            <w:r w:rsidR="00730DE1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/2,4 квартал/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3F59FB" w:rsidRDefault="00730DE1" w:rsidP="00A30F1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Создание дидактических материалов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F59FB" w:rsidRDefault="00730DE1" w:rsidP="000C10C6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Норма устанавливается образовательным учреждением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59FB" w:rsidRDefault="003F59FB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0-5</w:t>
            </w:r>
          </w:p>
        </w:tc>
      </w:tr>
      <w:tr w:rsidR="00607A54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3F59FB" w:rsidP="00A30F1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6</w:t>
            </w:r>
            <w:r w:rsidR="00607A54">
              <w:rPr>
                <w:rFonts w:ascii="Times New Roman" w:eastAsia="Times New Roman" w:hAnsi="Times New Roman" w:cs="Times New Roman"/>
                <w:lang w:eastAsia="ar-SA" w:bidi="ar-SA"/>
              </w:rPr>
              <w:t>. Методический потенциал педагога</w:t>
            </w:r>
          </w:p>
          <w:p w:rsidR="00607A54" w:rsidRDefault="003F59FB" w:rsidP="00A30F14">
            <w:pPr>
              <w:suppressAutoHyphens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/2,4 квартал</w:t>
            </w:r>
            <w:r w:rsidR="00607A54">
              <w:rPr>
                <w:rFonts w:ascii="Times New Roman" w:eastAsia="Times New Roman" w:hAnsi="Times New Roman" w:cs="Times New Roman"/>
                <w:lang w:eastAsia="ar-SA" w:bidi="ar-SA"/>
              </w:rPr>
              <w:t>/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- Использование различных методик и форм организации учебного процесса;</w:t>
            </w:r>
          </w:p>
          <w:p w:rsidR="00607A54" w:rsidRDefault="00607A54" w:rsidP="00A30F14">
            <w:pPr>
              <w:suppressAutoHyphens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- Трансляция опыта, проведение открытых уроков</w:t>
            </w:r>
            <w:r w:rsidR="00622BD7">
              <w:rPr>
                <w:rFonts w:ascii="Times New Roman" w:eastAsia="Times New Roman" w:hAnsi="Times New Roman" w:cs="Times New Roman"/>
                <w:lang w:eastAsia="ar-SA" w:bidi="ar-SA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D541A7" w:rsidP="00A30F1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Количество показанных</w:t>
            </w:r>
            <w:r w:rsidR="00607A54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открытых уроков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A54" w:rsidRDefault="00607A54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0-5</w:t>
            </w:r>
          </w:p>
        </w:tc>
      </w:tr>
      <w:tr w:rsidR="00607A54">
        <w:trPr>
          <w:cantSplit/>
        </w:trPr>
        <w:tc>
          <w:tcPr>
            <w:tcW w:w="9922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A54" w:rsidRDefault="00607A54" w:rsidP="00A30F14">
            <w:pPr>
              <w:keepNext/>
              <w:keepLines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 w:bidi="ar-SA"/>
              </w:rPr>
              <w:t>Качество преподавательской деятельности педагога</w:t>
            </w:r>
          </w:p>
        </w:tc>
      </w:tr>
      <w:tr w:rsidR="00607A54">
        <w:trPr>
          <w:cantSplit/>
          <w:trHeight w:val="422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1. Результативность участия учеников в олимпиадах и конкурсах (предметники)</w:t>
            </w:r>
          </w:p>
          <w:p w:rsidR="00607A54" w:rsidRDefault="003F59FB" w:rsidP="00A30F14">
            <w:pPr>
              <w:pStyle w:val="ab"/>
              <w:tabs>
                <w:tab w:val="left" w:pos="0"/>
              </w:tabs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/4 квартал</w:t>
            </w:r>
            <w:r w:rsidR="00607A54">
              <w:rPr>
                <w:rFonts w:ascii="Times New Roman" w:eastAsia="Times New Roman" w:hAnsi="Times New Roman" w:cs="Times New Roman"/>
                <w:lang w:eastAsia="ar-SA" w:bidi="ar-SA"/>
              </w:rPr>
              <w:t>/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Количество учеников, занявших призовые места или ставших лауреатами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Наличие учеников в районном туре</w:t>
            </w:r>
          </w:p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A54" w:rsidRDefault="00607A54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0-</w:t>
            </w:r>
            <w:r w:rsidR="00150F56">
              <w:rPr>
                <w:rFonts w:ascii="Times New Roman" w:eastAsia="Times New Roman" w:hAnsi="Times New Roman" w:cs="Times New Roman"/>
                <w:lang w:eastAsia="ar-SA" w:bidi="ar-SA"/>
              </w:rPr>
              <w:t>9</w:t>
            </w:r>
          </w:p>
        </w:tc>
      </w:tr>
      <w:tr w:rsidR="00607A54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607A54" w:rsidRDefault="00607A54" w:rsidP="00607A5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2. Качество обучения в начальной школе (результаты краевой диагностики)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Средний балл выпускника начальной школы по результатам краевой диагностики.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Средний балл (сб) по муниципальному образованию.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A54" w:rsidRDefault="00607A54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0-</w:t>
            </w:r>
            <w:r w:rsidR="00150F56">
              <w:rPr>
                <w:rFonts w:ascii="Times New Roman" w:eastAsia="Times New Roman" w:hAnsi="Times New Roman" w:cs="Times New Roman"/>
                <w:lang w:eastAsia="ar-SA" w:bidi="ar-SA"/>
              </w:rPr>
              <w:t>9</w:t>
            </w:r>
          </w:p>
        </w:tc>
      </w:tr>
      <w:tr w:rsidR="00607A54">
        <w:trPr>
          <w:cantSplit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A54" w:rsidRDefault="00607A54" w:rsidP="00A30F1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3. Рез</w:t>
            </w:r>
            <w:r w:rsidR="00D541A7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ультаты экзаменов </w:t>
            </w:r>
            <w:r w:rsidR="008E1386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после 9 класса  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(мат., рус.яз.) </w:t>
            </w:r>
          </w:p>
          <w:p w:rsidR="00607A54" w:rsidRDefault="00607A54" w:rsidP="00A30F14">
            <w:pPr>
              <w:suppressAutoHyphens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/2 квартал/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Средний балл выпускника средней и старшей школы.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Средний балл (сб) по муниципальному образованию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A54" w:rsidRDefault="00607A54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0-</w:t>
            </w:r>
            <w:r w:rsidR="00150F56">
              <w:rPr>
                <w:rFonts w:ascii="Times New Roman" w:eastAsia="Times New Roman" w:hAnsi="Times New Roman" w:cs="Times New Roman"/>
                <w:lang w:eastAsia="ar-SA" w:bidi="ar-SA"/>
              </w:rPr>
              <w:t>9</w:t>
            </w:r>
          </w:p>
        </w:tc>
      </w:tr>
      <w:tr w:rsidR="00607A54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607A54" w:rsidRDefault="00607A54" w:rsidP="00A30F1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D541A7">
              <w:rPr>
                <w:rFonts w:ascii="Times New Roman" w:eastAsia="Times New Roman" w:hAnsi="Times New Roman" w:cs="Times New Roman"/>
                <w:lang w:eastAsia="ar-SA" w:bidi="ar-SA"/>
              </w:rPr>
              <w:t>. Результаты экзаменов  после 9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класса (остальные предметы)</w:t>
            </w:r>
          </w:p>
          <w:p w:rsidR="003F59FB" w:rsidRDefault="003F59FB" w:rsidP="00A30F14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/2 квартал/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Количество выбравших предмет.</w:t>
            </w:r>
          </w:p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Количество справившихся с заданием.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Средний балл (сб)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A54" w:rsidRDefault="00607A54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</w:t>
            </w:r>
            <w:r w:rsidR="00150F56">
              <w:rPr>
                <w:rFonts w:ascii="Times New Roman" w:eastAsia="Times New Roman" w:hAnsi="Times New Roman" w:cs="Times New Roman"/>
                <w:lang w:eastAsia="ar-SA" w:bidi="ar-SA"/>
              </w:rPr>
              <w:t>-9</w:t>
            </w:r>
          </w:p>
        </w:tc>
      </w:tr>
      <w:tr w:rsidR="00607A54" w:rsidRPr="008B2367">
        <w:trPr>
          <w:cantSplit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A54" w:rsidRDefault="00607A54" w:rsidP="00A30F14">
            <w:pPr>
              <w:suppressAutoHyphens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Результаты освоения учащимися образовательных программ по предметам не входящим в перечень предметов внешней экспертизы</w:t>
            </w:r>
            <w:r w:rsidR="003F59FB">
              <w:rPr>
                <w:rFonts w:ascii="Times New Roman" w:hAnsi="Times New Roman"/>
              </w:rPr>
              <w:t>.</w:t>
            </w:r>
          </w:p>
          <w:p w:rsidR="003F59FB" w:rsidRDefault="003F59FB" w:rsidP="00A30F14">
            <w:pPr>
              <w:suppressAutoHyphens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/2,4 квартал/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Количество справившихся с заданиями.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375806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Средний балл (сб) по муниципальному образованию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A54" w:rsidRDefault="00607A54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0-</w:t>
            </w:r>
            <w:r w:rsidR="00150F56">
              <w:rPr>
                <w:rFonts w:ascii="Times New Roman" w:eastAsia="Times New Roman" w:hAnsi="Times New Roman" w:cs="Times New Roman"/>
                <w:lang w:eastAsia="ar-SA" w:bidi="ar-SA"/>
              </w:rPr>
              <w:t>9</w:t>
            </w:r>
          </w:p>
        </w:tc>
      </w:tr>
      <w:tr w:rsidR="00607A54">
        <w:trPr>
          <w:cantSplit/>
        </w:trPr>
        <w:tc>
          <w:tcPr>
            <w:tcW w:w="992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54" w:rsidRDefault="00607A54" w:rsidP="0062793B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 w:bidi="ar-SA"/>
              </w:rPr>
              <w:t>Качество воспитательной деятельности педагога</w:t>
            </w:r>
          </w:p>
        </w:tc>
      </w:tr>
      <w:tr w:rsidR="00BD35E1">
        <w:trPr>
          <w:cantSplit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BD35E1" w:rsidRDefault="003F59FB" w:rsidP="00E2516F">
            <w:pPr>
              <w:pStyle w:val="ab"/>
              <w:tabs>
                <w:tab w:val="left" w:pos="0"/>
              </w:tabs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1. Организация внеклассной работы с привлечением родителей./2,4 квартал/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BD35E1" w:rsidRDefault="00BD35E1" w:rsidP="00E2516F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BD35E1" w:rsidRDefault="00BD35E1" w:rsidP="00E2516F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5E1" w:rsidRDefault="003F59FB" w:rsidP="00E2516F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0-3</w:t>
            </w:r>
          </w:p>
        </w:tc>
      </w:tr>
      <w:tr w:rsidR="00607A54">
        <w:trPr>
          <w:cantSplit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2.Количество часов, пропущенных учащимися без уважительной причины (для классного руководителя).</w:t>
            </w:r>
          </w:p>
          <w:p w:rsidR="00607A54" w:rsidRDefault="003F59FB" w:rsidP="00A30F14">
            <w:pPr>
              <w:pStyle w:val="ab"/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/2,4 квартал</w:t>
            </w:r>
            <w:r w:rsidR="00607A54">
              <w:rPr>
                <w:rFonts w:ascii="Times New Roman" w:eastAsia="Times New Roman" w:hAnsi="Times New Roman" w:cs="Times New Roman"/>
                <w:lang w:eastAsia="ar-SA" w:bidi="ar-SA"/>
              </w:rPr>
              <w:t>/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Количество часов, пропущенных без уважительной причины.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 часов.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A54" w:rsidRDefault="00607A54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0-3</w:t>
            </w:r>
          </w:p>
        </w:tc>
      </w:tr>
      <w:tr w:rsidR="00607A54">
        <w:trPr>
          <w:cantSplit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A54" w:rsidRDefault="00BD35E1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3</w:t>
            </w:r>
            <w:r w:rsidR="00607A54">
              <w:rPr>
                <w:rFonts w:ascii="Times New Roman" w:eastAsia="Times New Roman" w:hAnsi="Times New Roman" w:cs="Times New Roman"/>
                <w:lang w:eastAsia="ar-SA" w:bidi="ar-SA"/>
              </w:rPr>
              <w:t>. Участие детей в детских общественных объединениях, спортивных секциях, кружках, факультативах (для классных руководителей)</w:t>
            </w:r>
          </w:p>
          <w:p w:rsidR="00607A54" w:rsidRDefault="003F59FB" w:rsidP="00A30F14">
            <w:pPr>
              <w:pStyle w:val="ab"/>
              <w:tabs>
                <w:tab w:val="left" w:pos="0"/>
              </w:tabs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/2,4 квартал</w:t>
            </w:r>
            <w:r w:rsidR="00607A54">
              <w:rPr>
                <w:rFonts w:ascii="Times New Roman" w:eastAsia="Times New Roman" w:hAnsi="Times New Roman" w:cs="Times New Roman"/>
                <w:lang w:eastAsia="ar-SA" w:bidi="ar-SA"/>
              </w:rPr>
              <w:t>/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Количество детей в </w:t>
            </w:r>
            <w:r w:rsidR="005A7957">
              <w:rPr>
                <w:rFonts w:ascii="Times New Roman" w:eastAsia="Times New Roman" w:hAnsi="Times New Roman" w:cs="Times New Roman"/>
                <w:lang w:eastAsia="ar-SA" w:bidi="ar-SA"/>
              </w:rPr>
              <w:t>процентном соотношении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к общему кол</w:t>
            </w:r>
            <w:r w:rsidR="005A7957">
              <w:rPr>
                <w:rFonts w:ascii="Times New Roman" w:eastAsia="Times New Roman" w:hAnsi="Times New Roman" w:cs="Times New Roman"/>
                <w:lang w:eastAsia="ar-SA" w:bidi="ar-SA"/>
              </w:rPr>
              <w:t>ичест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>ву</w:t>
            </w:r>
            <w:r w:rsidR="005A7957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детей в классе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100%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A54" w:rsidRDefault="003F59FB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0-3</w:t>
            </w:r>
          </w:p>
        </w:tc>
      </w:tr>
      <w:tr w:rsidR="00607A54">
        <w:trPr>
          <w:cantSplit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A54" w:rsidRDefault="00BD35E1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4</w:t>
            </w:r>
            <w:r w:rsidR="00607A54">
              <w:rPr>
                <w:rFonts w:ascii="Times New Roman" w:eastAsia="Times New Roman" w:hAnsi="Times New Roman" w:cs="Times New Roman"/>
                <w:lang w:eastAsia="ar-SA" w:bidi="ar-SA"/>
              </w:rPr>
              <w:t>. Отсутствие правонарушений детей (для классных руководителей)</w:t>
            </w:r>
          </w:p>
          <w:p w:rsidR="00607A54" w:rsidRDefault="003F59FB" w:rsidP="00A30F14">
            <w:pPr>
              <w:pStyle w:val="ab"/>
              <w:tabs>
                <w:tab w:val="left" w:pos="0"/>
              </w:tabs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/2,4</w:t>
            </w:r>
            <w:r w:rsidR="00607A54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квартал/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Количество правонарушений.</w:t>
            </w:r>
          </w:p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Количество детей, состоящих на учете в ОППН (вновь поставленных).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Отсутствие.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A54" w:rsidRDefault="00607A54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0-3</w:t>
            </w:r>
          </w:p>
        </w:tc>
      </w:tr>
      <w:tr w:rsidR="00607A54">
        <w:trPr>
          <w:cantSplit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BD35E1" w:rsidP="0080657B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5</w:t>
            </w:r>
            <w:r w:rsidR="00607A54">
              <w:rPr>
                <w:rFonts w:ascii="Times New Roman" w:eastAsia="Times New Roman" w:hAnsi="Times New Roman" w:cs="Times New Roman"/>
                <w:lang w:eastAsia="ar-SA" w:bidi="ar-SA"/>
              </w:rPr>
              <w:t>. Безопасность детей</w:t>
            </w:r>
          </w:p>
          <w:p w:rsidR="00607A54" w:rsidRDefault="003F59FB" w:rsidP="0080657B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/2,</w:t>
            </w:r>
            <w:r w:rsidR="00730DE1">
              <w:rPr>
                <w:rFonts w:ascii="Times New Roman" w:eastAsia="Times New Roman" w:hAnsi="Times New Roman" w:cs="Times New Roman"/>
                <w:lang w:eastAsia="ar-SA" w:bidi="ar-SA"/>
              </w:rPr>
              <w:t>3,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>4</w:t>
            </w:r>
            <w:r w:rsidR="00607A54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квартал/</w:t>
            </w:r>
          </w:p>
          <w:p w:rsidR="00607A54" w:rsidRDefault="00607A54" w:rsidP="0080657B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Pr="00473976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ar-SA" w:bidi="ar-SA"/>
              </w:rPr>
              <w:t xml:space="preserve">1. Наличие в полном объеме </w:t>
            </w:r>
            <w:r w:rsidRPr="0047397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ar-SA"/>
              </w:rPr>
              <w:t>необходимой документации по вопросам безопасности, проведение требуемых мероприятий по безопасности;</w:t>
            </w:r>
          </w:p>
          <w:p w:rsidR="00607A54" w:rsidRPr="00473976" w:rsidRDefault="00607A54" w:rsidP="00A30F14">
            <w:pPr>
              <w:pStyle w:val="ab"/>
              <w:tabs>
                <w:tab w:val="left" w:pos="0"/>
              </w:tabs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ar-SA"/>
              </w:rPr>
            </w:pPr>
            <w:r w:rsidRPr="0047397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ar-SA"/>
              </w:rPr>
              <w:t>2. Отсутствие фактов травматизма детей и взрослых в классе, смертельных случаев;</w:t>
            </w:r>
          </w:p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sz w:val="22"/>
                <w:lang w:eastAsia="ar-SA" w:bidi="ar-SA"/>
              </w:rPr>
            </w:pPr>
            <w:r w:rsidRPr="0047397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ar-SA"/>
              </w:rPr>
              <w:t>3. Отсутствие фактов возгорания в классе.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100%</w:t>
            </w:r>
          </w:p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</w:p>
          <w:p w:rsidR="00473976" w:rsidRDefault="00473976" w:rsidP="00A30F14">
            <w:pPr>
              <w:pStyle w:val="ab"/>
              <w:tabs>
                <w:tab w:val="left" w:pos="0"/>
              </w:tabs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</w:p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 фактов</w:t>
            </w:r>
          </w:p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</w:p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 фактов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A54" w:rsidRDefault="00607A54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0-</w:t>
            </w:r>
            <w:r w:rsidR="003D58D6">
              <w:rPr>
                <w:rFonts w:ascii="Times New Roman" w:eastAsia="Times New Roman" w:hAnsi="Times New Roman" w:cs="Times New Roman"/>
                <w:lang w:eastAsia="ar-SA" w:bidi="ar-SA"/>
              </w:rPr>
              <w:t>3</w:t>
            </w:r>
          </w:p>
        </w:tc>
      </w:tr>
      <w:tr w:rsidR="00220655">
        <w:trPr>
          <w:cantSplit/>
        </w:trPr>
        <w:tc>
          <w:tcPr>
            <w:tcW w:w="992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20655" w:rsidRDefault="00220655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 w:bidi="ar-SA"/>
              </w:rPr>
              <w:t xml:space="preserve">Общественная деятельность педагога </w:t>
            </w:r>
          </w:p>
        </w:tc>
      </w:tr>
      <w:tr w:rsidR="00220655">
        <w:trPr>
          <w:cantSplit/>
        </w:trPr>
        <w:tc>
          <w:tcPr>
            <w:tcW w:w="992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20655" w:rsidRPr="00220655" w:rsidRDefault="00220655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Активное участие педагога в общественной жизни школы, профсоюзной организации, </w:t>
            </w:r>
            <w:r w:rsidR="00E12A40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в подготовке и проведении мероприятий для деревни, района и т.д. </w:t>
            </w:r>
          </w:p>
        </w:tc>
      </w:tr>
      <w:tr w:rsidR="00607A54">
        <w:trPr>
          <w:cantSplit/>
        </w:trPr>
        <w:tc>
          <w:tcPr>
            <w:tcW w:w="992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 w:bidi="ar-SA"/>
              </w:rPr>
              <w:t>Качество работы с регламентной документацией</w:t>
            </w:r>
          </w:p>
        </w:tc>
      </w:tr>
      <w:tr w:rsidR="00607A54">
        <w:trPr>
          <w:cantSplit/>
          <w:trHeight w:val="889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1. Ведение школьной документации</w:t>
            </w:r>
            <w:r w:rsidR="005A7957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(классный журнал, </w:t>
            </w:r>
            <w:r w:rsidR="0091600A">
              <w:rPr>
                <w:rFonts w:ascii="Times New Roman" w:eastAsia="Times New Roman" w:hAnsi="Times New Roman" w:cs="Times New Roman"/>
                <w:lang w:eastAsia="ar-SA" w:bidi="ar-SA"/>
              </w:rPr>
              <w:t>тематическое планирование, план воспитательной работы, пор</w:t>
            </w:r>
            <w:r w:rsidR="00EA1050">
              <w:rPr>
                <w:rFonts w:ascii="Times New Roman" w:eastAsia="Times New Roman" w:hAnsi="Times New Roman" w:cs="Times New Roman"/>
                <w:lang w:eastAsia="ar-SA" w:bidi="ar-SA"/>
              </w:rPr>
              <w:t>тфолио учителя</w:t>
            </w:r>
            <w:r w:rsidR="00AB6EF4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и др.</w:t>
            </w:r>
            <w:r w:rsidR="00EA1050">
              <w:rPr>
                <w:rFonts w:ascii="Times New Roman" w:eastAsia="Times New Roman" w:hAnsi="Times New Roman" w:cs="Times New Roman"/>
                <w:lang w:eastAsia="ar-SA" w:bidi="ar-SA"/>
              </w:rPr>
              <w:t>)</w:t>
            </w:r>
          </w:p>
          <w:p w:rsidR="00607A54" w:rsidRDefault="003F59FB" w:rsidP="00A30F14">
            <w:pPr>
              <w:pStyle w:val="ab"/>
              <w:suppressAutoHyphens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/2,4 квартал</w:t>
            </w:r>
            <w:r w:rsidR="00607A54">
              <w:rPr>
                <w:rFonts w:ascii="Times New Roman" w:eastAsia="Times New Roman" w:hAnsi="Times New Roman" w:cs="Times New Roman"/>
                <w:lang w:eastAsia="ar-SA" w:bidi="ar-SA"/>
              </w:rPr>
              <w:t>/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Полнота, своевременность и правильность заполнения документации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07A54" w:rsidRDefault="00607A54" w:rsidP="00A30F14">
            <w:pPr>
              <w:pStyle w:val="ab"/>
              <w:tabs>
                <w:tab w:val="left" w:pos="0"/>
              </w:tabs>
              <w:suppressAutoHyphens w:val="0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Отсутствие замечаний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A54" w:rsidRDefault="00607A54" w:rsidP="00A30F14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0-4</w:t>
            </w:r>
          </w:p>
        </w:tc>
      </w:tr>
    </w:tbl>
    <w:p w:rsidR="00412AE2" w:rsidRPr="003D58D6" w:rsidRDefault="00412AE2" w:rsidP="0080657B">
      <w:pPr>
        <w:rPr>
          <w:rFonts w:ascii="Times New Roman" w:hAnsi="Times New Roman"/>
        </w:rPr>
        <w:sectPr w:rsidR="00412AE2" w:rsidRPr="003D58D6" w:rsidSect="00473976">
          <w:footerReference w:type="default" r:id="rId8"/>
          <w:type w:val="continuous"/>
          <w:pgSz w:w="11905" w:h="16837" w:code="9"/>
          <w:pgMar w:top="851" w:right="1134" w:bottom="284" w:left="1134" w:header="720" w:footer="720" w:gutter="0"/>
          <w:cols w:space="720"/>
        </w:sectPr>
      </w:pPr>
      <w:r>
        <w:rPr>
          <w:rFonts w:ascii="Times New Roman" w:hAnsi="Times New Roman"/>
        </w:rPr>
        <w:t>Все педагогические работники заполняют</w:t>
      </w:r>
      <w:r w:rsidR="00B92C11">
        <w:rPr>
          <w:rFonts w:ascii="Times New Roman" w:hAnsi="Times New Roman"/>
        </w:rPr>
        <w:t xml:space="preserve"> Бланк –распределение (приложение 1) 1 раз в полугодие (в сентябре и январе)</w:t>
      </w:r>
      <w:r w:rsidR="00AE2B5C">
        <w:rPr>
          <w:rFonts w:ascii="Times New Roman" w:hAnsi="Times New Roman"/>
        </w:rPr>
        <w:t xml:space="preserve">. Администрация </w:t>
      </w:r>
      <w:r w:rsidR="00B92C11">
        <w:rPr>
          <w:rFonts w:ascii="Times New Roman" w:hAnsi="Times New Roman"/>
        </w:rPr>
        <w:t xml:space="preserve"> согласно </w:t>
      </w:r>
      <w:r w:rsidR="00AE2B5C">
        <w:rPr>
          <w:rFonts w:ascii="Times New Roman" w:hAnsi="Times New Roman"/>
        </w:rPr>
        <w:t xml:space="preserve">приложению два и аналитических материалов заместителей директора школы проставляет и согласовывает общее количество баллов по каждому педагогу. </w:t>
      </w:r>
      <w:r w:rsidR="008B0AF0">
        <w:rPr>
          <w:rFonts w:ascii="Times New Roman" w:hAnsi="Times New Roman"/>
        </w:rPr>
        <w:t>Директор издает приказ о распределении стимулир</w:t>
      </w:r>
      <w:r w:rsidR="00473976">
        <w:rPr>
          <w:rFonts w:ascii="Times New Roman" w:hAnsi="Times New Roman"/>
        </w:rPr>
        <w:t>ующей части фонда оплаты труда</w:t>
      </w:r>
    </w:p>
    <w:p w:rsidR="005C09B4" w:rsidRDefault="005C09B4" w:rsidP="00E12A40">
      <w:pPr>
        <w:rPr>
          <w:rFonts w:ascii="Times New Roman" w:hAnsi="Times New Roman"/>
          <w:b/>
        </w:rPr>
      </w:pPr>
    </w:p>
    <w:p w:rsidR="005C09B4" w:rsidRPr="00E85DCA" w:rsidRDefault="00FC363B" w:rsidP="005C09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lang w:val="en-US"/>
        </w:rPr>
        <w:t>IV</w:t>
      </w:r>
      <w:r w:rsidR="005C09B4" w:rsidRPr="00E85DCA">
        <w:rPr>
          <w:b/>
        </w:rPr>
        <w:t xml:space="preserve">. </w:t>
      </w:r>
      <w:r w:rsidR="005C09B4" w:rsidRPr="00E85DCA">
        <w:rPr>
          <w:rFonts w:ascii="Times New Roman" w:hAnsi="Times New Roman" w:cs="Times New Roman"/>
          <w:b/>
        </w:rPr>
        <w:t>Показатели и критерии</w:t>
      </w:r>
    </w:p>
    <w:p w:rsidR="005C09B4" w:rsidRDefault="005C09B4" w:rsidP="005C09B4">
      <w:pPr>
        <w:jc w:val="center"/>
        <w:rPr>
          <w:rFonts w:ascii="Times New Roman" w:hAnsi="Times New Roman" w:cs="Times New Roman"/>
          <w:b/>
        </w:rPr>
      </w:pPr>
      <w:r w:rsidRPr="00E85DCA">
        <w:rPr>
          <w:rFonts w:ascii="Times New Roman" w:hAnsi="Times New Roman" w:cs="Times New Roman"/>
          <w:b/>
        </w:rPr>
        <w:t>расчета сти</w:t>
      </w:r>
      <w:r w:rsidR="00FC363B">
        <w:rPr>
          <w:rFonts w:ascii="Times New Roman" w:hAnsi="Times New Roman" w:cs="Times New Roman"/>
          <w:b/>
        </w:rPr>
        <w:t xml:space="preserve">мулирующих выплат </w:t>
      </w:r>
      <w:r w:rsidR="00D96756">
        <w:rPr>
          <w:rFonts w:ascii="Times New Roman" w:hAnsi="Times New Roman" w:cs="Times New Roman"/>
          <w:b/>
        </w:rPr>
        <w:t xml:space="preserve">вспомогательного и обслуживающего персонала школы </w:t>
      </w:r>
      <w:r w:rsidRPr="00E85DCA">
        <w:rPr>
          <w:rFonts w:ascii="Times New Roman" w:hAnsi="Times New Roman" w:cs="Times New Roman"/>
          <w:b/>
        </w:rPr>
        <w:t xml:space="preserve"> </w:t>
      </w:r>
    </w:p>
    <w:p w:rsidR="00FA01AC" w:rsidRDefault="00FA01AC" w:rsidP="006E38F2">
      <w:pPr>
        <w:rPr>
          <w:rFonts w:ascii="Times New Roman" w:hAnsi="Times New Roman"/>
        </w:rPr>
      </w:pPr>
    </w:p>
    <w:p w:rsidR="006675D4" w:rsidRDefault="002B76DD" w:rsidP="00D9675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AF49CB">
        <w:rPr>
          <w:rFonts w:ascii="Times New Roman" w:hAnsi="Times New Roman" w:cs="Times New Roman"/>
        </w:rPr>
        <w:t xml:space="preserve">При расчете заработной платы </w:t>
      </w:r>
      <w:r w:rsidR="006675D4">
        <w:rPr>
          <w:rFonts w:ascii="Times New Roman" w:hAnsi="Times New Roman" w:cs="Times New Roman"/>
        </w:rPr>
        <w:t>вспомогательного и обслуживающего персонала устанавливается следующий перечень её составных частей:</w:t>
      </w:r>
    </w:p>
    <w:p w:rsidR="006675D4" w:rsidRDefault="006675D4" w:rsidP="00D9675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должностной оклад;</w:t>
      </w:r>
    </w:p>
    <w:p w:rsidR="006675D4" w:rsidRDefault="006675D4" w:rsidP="00D9675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компенсационные выплаты, гарантированные ТК РФ;</w:t>
      </w:r>
    </w:p>
    <w:p w:rsidR="006675D4" w:rsidRDefault="006675D4" w:rsidP="00D9675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стимулирующие выплаты ( надбавки, премии ).</w:t>
      </w:r>
    </w:p>
    <w:p w:rsidR="0063612E" w:rsidRDefault="0063612E" w:rsidP="00D9675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К компенсационным выплатам относятся следующие надбавки, гарантированные ТК РФ: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4"/>
        <w:gridCol w:w="3285"/>
      </w:tblGrid>
      <w:tr w:rsidR="000217D7" w:rsidRPr="007B0943" w:rsidTr="007B0943">
        <w:tc>
          <w:tcPr>
            <w:tcW w:w="3284" w:type="dxa"/>
          </w:tcPr>
          <w:p w:rsidR="000217D7" w:rsidRPr="007B0943" w:rsidRDefault="000217D7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284" w:type="dxa"/>
          </w:tcPr>
          <w:p w:rsidR="000217D7" w:rsidRPr="007B0943" w:rsidRDefault="000217D7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 xml:space="preserve">Вид доплат </w:t>
            </w:r>
          </w:p>
        </w:tc>
        <w:tc>
          <w:tcPr>
            <w:tcW w:w="3285" w:type="dxa"/>
          </w:tcPr>
          <w:p w:rsidR="000217D7" w:rsidRPr="007B0943" w:rsidRDefault="000217D7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 xml:space="preserve">Размер доплат </w:t>
            </w:r>
          </w:p>
        </w:tc>
      </w:tr>
      <w:tr w:rsidR="000217D7" w:rsidRPr="007B0943" w:rsidTr="007B0943">
        <w:tc>
          <w:tcPr>
            <w:tcW w:w="3284" w:type="dxa"/>
          </w:tcPr>
          <w:p w:rsidR="000217D7" w:rsidRPr="007B0943" w:rsidRDefault="00A17237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 xml:space="preserve">Сторож </w:t>
            </w:r>
          </w:p>
        </w:tc>
        <w:tc>
          <w:tcPr>
            <w:tcW w:w="3284" w:type="dxa"/>
          </w:tcPr>
          <w:p w:rsidR="000217D7" w:rsidRPr="007B0943" w:rsidRDefault="00A17237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За работу в ночное время</w:t>
            </w:r>
          </w:p>
        </w:tc>
        <w:tc>
          <w:tcPr>
            <w:tcW w:w="3285" w:type="dxa"/>
          </w:tcPr>
          <w:p w:rsidR="000217D7" w:rsidRPr="007B0943" w:rsidRDefault="00A17237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З5 %</w:t>
            </w:r>
          </w:p>
        </w:tc>
      </w:tr>
      <w:tr w:rsidR="000217D7" w:rsidRPr="007B0943" w:rsidTr="007B0943">
        <w:tc>
          <w:tcPr>
            <w:tcW w:w="3284" w:type="dxa"/>
          </w:tcPr>
          <w:p w:rsidR="000217D7" w:rsidRPr="007B0943" w:rsidRDefault="00A17237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 xml:space="preserve">Кочегар </w:t>
            </w:r>
          </w:p>
        </w:tc>
        <w:tc>
          <w:tcPr>
            <w:tcW w:w="3284" w:type="dxa"/>
          </w:tcPr>
          <w:p w:rsidR="000217D7" w:rsidRPr="007B0943" w:rsidRDefault="00A17237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За работу в ночное время</w:t>
            </w:r>
          </w:p>
        </w:tc>
        <w:tc>
          <w:tcPr>
            <w:tcW w:w="3285" w:type="dxa"/>
          </w:tcPr>
          <w:p w:rsidR="000217D7" w:rsidRPr="007B0943" w:rsidRDefault="00344F8A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35 %</w:t>
            </w:r>
          </w:p>
        </w:tc>
      </w:tr>
      <w:tr w:rsidR="000217D7" w:rsidRPr="007B0943" w:rsidTr="007B0943">
        <w:tc>
          <w:tcPr>
            <w:tcW w:w="3284" w:type="dxa"/>
          </w:tcPr>
          <w:p w:rsidR="000217D7" w:rsidRPr="007B0943" w:rsidRDefault="000106D8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 xml:space="preserve">Кочегар </w:t>
            </w:r>
          </w:p>
        </w:tc>
        <w:tc>
          <w:tcPr>
            <w:tcW w:w="3284" w:type="dxa"/>
          </w:tcPr>
          <w:p w:rsidR="000217D7" w:rsidRPr="007B0943" w:rsidRDefault="000106D8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За вредные условия труда</w:t>
            </w:r>
          </w:p>
        </w:tc>
        <w:tc>
          <w:tcPr>
            <w:tcW w:w="3285" w:type="dxa"/>
          </w:tcPr>
          <w:p w:rsidR="000217D7" w:rsidRPr="007B0943" w:rsidRDefault="000106D8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12 %</w:t>
            </w:r>
          </w:p>
        </w:tc>
      </w:tr>
      <w:tr w:rsidR="000106D8" w:rsidRPr="007B0943" w:rsidTr="007B0943">
        <w:tc>
          <w:tcPr>
            <w:tcW w:w="3284" w:type="dxa"/>
          </w:tcPr>
          <w:p w:rsidR="000106D8" w:rsidRPr="007B0943" w:rsidRDefault="000106D8" w:rsidP="000F532C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Уборщик служебных помещений</w:t>
            </w:r>
            <w:r w:rsidR="00AE2F16" w:rsidRPr="007B0943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284" w:type="dxa"/>
          </w:tcPr>
          <w:p w:rsidR="000106D8" w:rsidRPr="007B0943" w:rsidRDefault="003A4617" w:rsidP="000F532C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За вредные условия труда</w:t>
            </w:r>
          </w:p>
        </w:tc>
        <w:tc>
          <w:tcPr>
            <w:tcW w:w="3285" w:type="dxa"/>
          </w:tcPr>
          <w:p w:rsidR="000106D8" w:rsidRPr="007B0943" w:rsidRDefault="000106D8" w:rsidP="000F532C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 xml:space="preserve"> 5 %</w:t>
            </w:r>
          </w:p>
        </w:tc>
      </w:tr>
      <w:tr w:rsidR="000106D8" w:rsidRPr="007B0943" w:rsidTr="007B0943">
        <w:tc>
          <w:tcPr>
            <w:tcW w:w="3284" w:type="dxa"/>
          </w:tcPr>
          <w:p w:rsidR="000106D8" w:rsidRPr="007B0943" w:rsidRDefault="00AD25D0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 xml:space="preserve">Повар </w:t>
            </w:r>
          </w:p>
        </w:tc>
        <w:tc>
          <w:tcPr>
            <w:tcW w:w="3284" w:type="dxa"/>
          </w:tcPr>
          <w:p w:rsidR="000106D8" w:rsidRPr="007B0943" w:rsidRDefault="00AD25D0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За вредные условия труда</w:t>
            </w:r>
          </w:p>
        </w:tc>
        <w:tc>
          <w:tcPr>
            <w:tcW w:w="3285" w:type="dxa"/>
          </w:tcPr>
          <w:p w:rsidR="000106D8" w:rsidRPr="007B0943" w:rsidRDefault="00AD25D0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5 %</w:t>
            </w:r>
          </w:p>
        </w:tc>
      </w:tr>
      <w:tr w:rsidR="000106D8" w:rsidRPr="007B0943" w:rsidTr="007B0943">
        <w:tc>
          <w:tcPr>
            <w:tcW w:w="3284" w:type="dxa"/>
          </w:tcPr>
          <w:p w:rsidR="000106D8" w:rsidRPr="007B0943" w:rsidRDefault="0000737F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Завхоз</w:t>
            </w:r>
            <w:r w:rsidR="002608A9" w:rsidRPr="007B0943">
              <w:rPr>
                <w:rFonts w:ascii="Times New Roman" w:hAnsi="Times New Roman" w:cs="Times New Roman"/>
              </w:rPr>
              <w:t>, водитель</w:t>
            </w:r>
          </w:p>
        </w:tc>
        <w:tc>
          <w:tcPr>
            <w:tcW w:w="3284" w:type="dxa"/>
          </w:tcPr>
          <w:p w:rsidR="000106D8" w:rsidRPr="007B0943" w:rsidRDefault="0000737F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За ненормированный рабочий день</w:t>
            </w:r>
          </w:p>
        </w:tc>
        <w:tc>
          <w:tcPr>
            <w:tcW w:w="3285" w:type="dxa"/>
          </w:tcPr>
          <w:p w:rsidR="000106D8" w:rsidRPr="007B0943" w:rsidRDefault="002608A9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 xml:space="preserve">До </w:t>
            </w:r>
            <w:r w:rsidR="00C12358" w:rsidRPr="007B0943">
              <w:rPr>
                <w:rFonts w:ascii="Times New Roman" w:hAnsi="Times New Roman" w:cs="Times New Roman"/>
              </w:rPr>
              <w:t>20 %</w:t>
            </w:r>
          </w:p>
        </w:tc>
      </w:tr>
      <w:tr w:rsidR="000106D8" w:rsidRPr="007B0943" w:rsidTr="007B0943">
        <w:tc>
          <w:tcPr>
            <w:tcW w:w="3284" w:type="dxa"/>
          </w:tcPr>
          <w:p w:rsidR="000106D8" w:rsidRPr="007B0943" w:rsidRDefault="007468E6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 xml:space="preserve">Завхоз, водитель, кочегар, секретарь, бухгалтер,  </w:t>
            </w:r>
          </w:p>
        </w:tc>
        <w:tc>
          <w:tcPr>
            <w:tcW w:w="3284" w:type="dxa"/>
          </w:tcPr>
          <w:p w:rsidR="000106D8" w:rsidRPr="007B0943" w:rsidRDefault="00C12358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За расширение сферы деятельности</w:t>
            </w:r>
          </w:p>
        </w:tc>
        <w:tc>
          <w:tcPr>
            <w:tcW w:w="3285" w:type="dxa"/>
          </w:tcPr>
          <w:p w:rsidR="000106D8" w:rsidRPr="007B0943" w:rsidRDefault="007468E6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 xml:space="preserve">До </w:t>
            </w:r>
            <w:r w:rsidR="009F4FAB" w:rsidRPr="007B0943">
              <w:rPr>
                <w:rFonts w:ascii="Times New Roman" w:hAnsi="Times New Roman" w:cs="Times New Roman"/>
              </w:rPr>
              <w:t>20 %</w:t>
            </w:r>
          </w:p>
        </w:tc>
      </w:tr>
      <w:tr w:rsidR="000106D8" w:rsidRPr="007B0943" w:rsidTr="007B0943">
        <w:tc>
          <w:tcPr>
            <w:tcW w:w="3284" w:type="dxa"/>
          </w:tcPr>
          <w:p w:rsidR="000106D8" w:rsidRPr="007B0943" w:rsidRDefault="00A20C12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П</w:t>
            </w:r>
            <w:r w:rsidR="009F4FAB" w:rsidRPr="007B0943">
              <w:rPr>
                <w:rFonts w:ascii="Times New Roman" w:hAnsi="Times New Roman" w:cs="Times New Roman"/>
              </w:rPr>
              <w:t>омощник воспитателя д\сада</w:t>
            </w:r>
          </w:p>
        </w:tc>
        <w:tc>
          <w:tcPr>
            <w:tcW w:w="3284" w:type="dxa"/>
          </w:tcPr>
          <w:p w:rsidR="000106D8" w:rsidRPr="007B0943" w:rsidRDefault="003A4617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За вредные условия труда</w:t>
            </w:r>
          </w:p>
        </w:tc>
        <w:tc>
          <w:tcPr>
            <w:tcW w:w="3285" w:type="dxa"/>
          </w:tcPr>
          <w:p w:rsidR="000106D8" w:rsidRPr="007B0943" w:rsidRDefault="003A4617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5 %</w:t>
            </w:r>
          </w:p>
        </w:tc>
      </w:tr>
      <w:tr w:rsidR="004968DA" w:rsidRPr="007B0943" w:rsidTr="007B0943">
        <w:tc>
          <w:tcPr>
            <w:tcW w:w="3284" w:type="dxa"/>
          </w:tcPr>
          <w:p w:rsidR="004968DA" w:rsidRPr="007B0943" w:rsidRDefault="004968DA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 xml:space="preserve">Водитель автобуса </w:t>
            </w:r>
          </w:p>
        </w:tc>
        <w:tc>
          <w:tcPr>
            <w:tcW w:w="3284" w:type="dxa"/>
          </w:tcPr>
          <w:p w:rsidR="004968DA" w:rsidRPr="007B0943" w:rsidRDefault="004968DA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Разрывной характер труда</w:t>
            </w:r>
          </w:p>
        </w:tc>
        <w:tc>
          <w:tcPr>
            <w:tcW w:w="3285" w:type="dxa"/>
          </w:tcPr>
          <w:p w:rsidR="004968DA" w:rsidRPr="007B0943" w:rsidRDefault="008418EB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До 30 %</w:t>
            </w:r>
          </w:p>
        </w:tc>
      </w:tr>
      <w:tr w:rsidR="008418EB" w:rsidRPr="007B0943" w:rsidTr="007B0943">
        <w:tc>
          <w:tcPr>
            <w:tcW w:w="3284" w:type="dxa"/>
          </w:tcPr>
          <w:p w:rsidR="008418EB" w:rsidRPr="007B0943" w:rsidRDefault="008418EB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Все должности вспомогательного и обслуживающего персонала</w:t>
            </w:r>
          </w:p>
        </w:tc>
        <w:tc>
          <w:tcPr>
            <w:tcW w:w="3284" w:type="dxa"/>
          </w:tcPr>
          <w:p w:rsidR="008418EB" w:rsidRPr="007B0943" w:rsidRDefault="008418EB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 xml:space="preserve">Доплата до МРОТ </w:t>
            </w:r>
            <w:r w:rsidR="00E6706F" w:rsidRPr="007B09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5" w:type="dxa"/>
          </w:tcPr>
          <w:p w:rsidR="008418EB" w:rsidRPr="007B0943" w:rsidRDefault="00E6706F" w:rsidP="00D96756">
            <w:pPr>
              <w:rPr>
                <w:rFonts w:ascii="Times New Roman" w:hAnsi="Times New Roman" w:cs="Times New Roman"/>
              </w:rPr>
            </w:pPr>
            <w:r w:rsidRPr="007B0943">
              <w:rPr>
                <w:rFonts w:ascii="Times New Roman" w:hAnsi="Times New Roman" w:cs="Times New Roman"/>
              </w:rPr>
              <w:t>Доплата до 4200</w:t>
            </w:r>
            <w:r w:rsidR="00B52796" w:rsidRPr="007B0943">
              <w:rPr>
                <w:rFonts w:ascii="Times New Roman" w:hAnsi="Times New Roman" w:cs="Times New Roman"/>
              </w:rPr>
              <w:t>-00 рублей</w:t>
            </w:r>
          </w:p>
        </w:tc>
      </w:tr>
    </w:tbl>
    <w:p w:rsidR="0063612E" w:rsidRDefault="00C07BC1" w:rsidP="00DE65A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4.2.1. Данные выплаты </w:t>
      </w:r>
      <w:r w:rsidR="007454FC">
        <w:rPr>
          <w:rFonts w:ascii="Times New Roman" w:hAnsi="Times New Roman" w:cs="Times New Roman"/>
        </w:rPr>
        <w:t xml:space="preserve">и их размер </w:t>
      </w:r>
      <w:r>
        <w:rPr>
          <w:rFonts w:ascii="Times New Roman" w:hAnsi="Times New Roman" w:cs="Times New Roman"/>
        </w:rPr>
        <w:t xml:space="preserve">устанавливаются приказом директора на начало учебного года. Размер выплат </w:t>
      </w:r>
      <w:r w:rsidR="007454FC">
        <w:rPr>
          <w:rFonts w:ascii="Times New Roman" w:hAnsi="Times New Roman" w:cs="Times New Roman"/>
        </w:rPr>
        <w:t xml:space="preserve">зависит от сложности и напряженности выполняемой работы. </w:t>
      </w:r>
    </w:p>
    <w:p w:rsidR="007D2035" w:rsidRDefault="0030191A" w:rsidP="00DE65A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4.2.2.  Ежемесячно администрацией школы могут устанавливаться  </w:t>
      </w:r>
      <w:r w:rsidR="0080618B">
        <w:rPr>
          <w:rFonts w:ascii="Times New Roman" w:hAnsi="Times New Roman" w:cs="Times New Roman"/>
        </w:rPr>
        <w:t xml:space="preserve">единовременные </w:t>
      </w:r>
      <w:r w:rsidR="00587E46">
        <w:rPr>
          <w:rFonts w:ascii="Times New Roman" w:hAnsi="Times New Roman" w:cs="Times New Roman"/>
        </w:rPr>
        <w:t xml:space="preserve">стимулирующие </w:t>
      </w:r>
      <w:r>
        <w:rPr>
          <w:rFonts w:ascii="Times New Roman" w:hAnsi="Times New Roman" w:cs="Times New Roman"/>
        </w:rPr>
        <w:t>доплаты и надбавки</w:t>
      </w:r>
      <w:r w:rsidR="00C97787">
        <w:rPr>
          <w:rFonts w:ascii="Times New Roman" w:hAnsi="Times New Roman" w:cs="Times New Roman"/>
        </w:rPr>
        <w:t xml:space="preserve"> вспомогательному и обслуживающему персоналу</w:t>
      </w:r>
      <w:r w:rsidR="00587E46">
        <w:rPr>
          <w:rFonts w:ascii="Times New Roman" w:hAnsi="Times New Roman" w:cs="Times New Roman"/>
        </w:rPr>
        <w:t xml:space="preserve"> за качественное выполнение работ, не входящих в круг прямых обязанностей работника</w:t>
      </w:r>
      <w:r w:rsidR="009A3C2C">
        <w:rPr>
          <w:rFonts w:ascii="Times New Roman" w:hAnsi="Times New Roman" w:cs="Times New Roman"/>
        </w:rPr>
        <w:t xml:space="preserve">, за расширение </w:t>
      </w:r>
      <w:r w:rsidR="00C97787">
        <w:rPr>
          <w:rFonts w:ascii="Times New Roman" w:hAnsi="Times New Roman" w:cs="Times New Roman"/>
        </w:rPr>
        <w:t xml:space="preserve">его </w:t>
      </w:r>
      <w:r w:rsidR="009A3C2C">
        <w:rPr>
          <w:rFonts w:ascii="Times New Roman" w:hAnsi="Times New Roman" w:cs="Times New Roman"/>
        </w:rPr>
        <w:t xml:space="preserve">сферы деятельности. </w:t>
      </w:r>
      <w:r w:rsidR="002272A7">
        <w:rPr>
          <w:rFonts w:ascii="Times New Roman" w:hAnsi="Times New Roman" w:cs="Times New Roman"/>
        </w:rPr>
        <w:t xml:space="preserve">Общий ежемесячный размер этих доплат не должен превышать  10 % от </w:t>
      </w:r>
      <w:r w:rsidR="00DA3542">
        <w:rPr>
          <w:rFonts w:ascii="Times New Roman" w:hAnsi="Times New Roman" w:cs="Times New Roman"/>
        </w:rPr>
        <w:t>стимулирующей части ФОТ.</w:t>
      </w:r>
    </w:p>
    <w:p w:rsidR="007454FC" w:rsidRDefault="007454FC" w:rsidP="00DE65A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4.3.  </w:t>
      </w:r>
      <w:r w:rsidR="005C7E11">
        <w:rPr>
          <w:rFonts w:ascii="Times New Roman" w:hAnsi="Times New Roman"/>
        </w:rPr>
        <w:t>Устанавливаются следующие критерии</w:t>
      </w:r>
      <w:r w:rsidR="00202CCA" w:rsidRPr="00202CCA">
        <w:rPr>
          <w:rFonts w:ascii="Times New Roman" w:hAnsi="Times New Roman"/>
        </w:rPr>
        <w:t xml:space="preserve"> </w:t>
      </w:r>
      <w:r w:rsidR="00202CCA">
        <w:rPr>
          <w:rFonts w:ascii="Times New Roman" w:hAnsi="Times New Roman"/>
        </w:rPr>
        <w:t>оценки для установления стимулирующих выплат вспомогательному персоналу</w:t>
      </w:r>
      <w:r w:rsidR="00A6726B">
        <w:rPr>
          <w:rFonts w:ascii="Times New Roman" w:hAnsi="Times New Roman"/>
        </w:rPr>
        <w:t xml:space="preserve"> школы и педагогическому персоналу детского сада</w:t>
      </w:r>
      <w:r w:rsidR="0029448C">
        <w:rPr>
          <w:rFonts w:ascii="Times New Roman" w:hAnsi="Times New Roman"/>
        </w:rPr>
        <w:t xml:space="preserve"> (психолог, логопед</w:t>
      </w:r>
      <w:r w:rsidR="005C7E11">
        <w:rPr>
          <w:rFonts w:ascii="Times New Roman" w:hAnsi="Times New Roman"/>
        </w:rPr>
        <w:t xml:space="preserve">, социальный педагог, библиотекарь, </w:t>
      </w:r>
      <w:r w:rsidR="00775CC6">
        <w:rPr>
          <w:rFonts w:ascii="Times New Roman" w:hAnsi="Times New Roman"/>
        </w:rPr>
        <w:t>воспитатель детского сада</w:t>
      </w:r>
      <w:r w:rsidR="0004574F">
        <w:rPr>
          <w:rFonts w:ascii="Times New Roman" w:hAnsi="Times New Roman"/>
        </w:rPr>
        <w:t>, младший воспитатель детского сада</w:t>
      </w:r>
      <w:r w:rsidR="00775CC6">
        <w:rPr>
          <w:rFonts w:ascii="Times New Roman" w:hAnsi="Times New Roman"/>
        </w:rPr>
        <w:t>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196"/>
        <w:gridCol w:w="2160"/>
      </w:tblGrid>
      <w:tr w:rsidR="00736FF8" w:rsidRPr="007B0943" w:rsidTr="007B0943">
        <w:tc>
          <w:tcPr>
            <w:tcW w:w="675" w:type="dxa"/>
          </w:tcPr>
          <w:p w:rsidR="00736FF8" w:rsidRPr="007B0943" w:rsidRDefault="00736FF8" w:rsidP="00D96756">
            <w:pPr>
              <w:rPr>
                <w:rFonts w:ascii="Times New Roman" w:hAnsi="Times New Roman"/>
              </w:rPr>
            </w:pPr>
          </w:p>
        </w:tc>
        <w:tc>
          <w:tcPr>
            <w:tcW w:w="7196" w:type="dxa"/>
          </w:tcPr>
          <w:p w:rsidR="00736FF8" w:rsidRPr="007B0943" w:rsidRDefault="00736FF8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 xml:space="preserve">Наименование критерия </w:t>
            </w:r>
          </w:p>
        </w:tc>
        <w:tc>
          <w:tcPr>
            <w:tcW w:w="2160" w:type="dxa"/>
          </w:tcPr>
          <w:p w:rsidR="00736FF8" w:rsidRPr="007B0943" w:rsidRDefault="00736FF8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 xml:space="preserve">Количество баллов </w:t>
            </w:r>
          </w:p>
        </w:tc>
      </w:tr>
      <w:tr w:rsidR="00736FF8" w:rsidRPr="007B0943" w:rsidTr="007B0943">
        <w:tc>
          <w:tcPr>
            <w:tcW w:w="675" w:type="dxa"/>
          </w:tcPr>
          <w:p w:rsidR="00736FF8" w:rsidRPr="007B0943" w:rsidRDefault="00736FF8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1</w:t>
            </w:r>
          </w:p>
        </w:tc>
        <w:tc>
          <w:tcPr>
            <w:tcW w:w="7196" w:type="dxa"/>
          </w:tcPr>
          <w:p w:rsidR="00736FF8" w:rsidRPr="007B0943" w:rsidRDefault="00736FF8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 xml:space="preserve">Наличие категории, разряда, классность </w:t>
            </w:r>
          </w:p>
          <w:p w:rsidR="000667AE" w:rsidRPr="007B0943" w:rsidRDefault="000667AE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 xml:space="preserve">Высшая – 5, Первая – 4, вторая -3, </w:t>
            </w:r>
            <w:r w:rsidR="006D5B10" w:rsidRPr="007B0943">
              <w:rPr>
                <w:rFonts w:ascii="Times New Roman" w:hAnsi="Times New Roman"/>
              </w:rPr>
              <w:t>разряд - 1</w:t>
            </w:r>
          </w:p>
        </w:tc>
        <w:tc>
          <w:tcPr>
            <w:tcW w:w="2160" w:type="dxa"/>
          </w:tcPr>
          <w:p w:rsidR="00736FF8" w:rsidRPr="007B0943" w:rsidRDefault="00FD7944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 xml:space="preserve">До </w:t>
            </w:r>
            <w:r w:rsidR="00736FF8" w:rsidRPr="007B0943">
              <w:rPr>
                <w:rFonts w:ascii="Times New Roman" w:hAnsi="Times New Roman"/>
              </w:rPr>
              <w:t xml:space="preserve">5 </w:t>
            </w:r>
          </w:p>
        </w:tc>
      </w:tr>
      <w:tr w:rsidR="00736FF8" w:rsidRPr="007B0943" w:rsidTr="007B0943">
        <w:tc>
          <w:tcPr>
            <w:tcW w:w="675" w:type="dxa"/>
          </w:tcPr>
          <w:p w:rsidR="00736FF8" w:rsidRPr="007B0943" w:rsidRDefault="00736FF8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2</w:t>
            </w:r>
          </w:p>
        </w:tc>
        <w:tc>
          <w:tcPr>
            <w:tcW w:w="7196" w:type="dxa"/>
          </w:tcPr>
          <w:p w:rsidR="00736FF8" w:rsidRPr="007B0943" w:rsidRDefault="00736FF8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 xml:space="preserve">Использование ИКТ и ПК  в работе </w:t>
            </w:r>
          </w:p>
        </w:tc>
        <w:tc>
          <w:tcPr>
            <w:tcW w:w="2160" w:type="dxa"/>
          </w:tcPr>
          <w:p w:rsidR="00736FF8" w:rsidRPr="007B0943" w:rsidRDefault="00FD7944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 xml:space="preserve">До </w:t>
            </w:r>
            <w:r w:rsidR="00736FF8" w:rsidRPr="007B0943">
              <w:rPr>
                <w:rFonts w:ascii="Times New Roman" w:hAnsi="Times New Roman"/>
              </w:rPr>
              <w:t>5</w:t>
            </w:r>
          </w:p>
        </w:tc>
      </w:tr>
      <w:tr w:rsidR="00681C77" w:rsidRPr="007B0943" w:rsidTr="007B0943">
        <w:tc>
          <w:tcPr>
            <w:tcW w:w="675" w:type="dxa"/>
          </w:tcPr>
          <w:p w:rsidR="00681C77" w:rsidRPr="007B0943" w:rsidRDefault="00681C77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3</w:t>
            </w:r>
          </w:p>
        </w:tc>
        <w:tc>
          <w:tcPr>
            <w:tcW w:w="7196" w:type="dxa"/>
          </w:tcPr>
          <w:p w:rsidR="00681C77" w:rsidRPr="007B0943" w:rsidRDefault="00681C77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 xml:space="preserve"> </w:t>
            </w:r>
            <w:r w:rsidR="008430AC" w:rsidRPr="007B0943">
              <w:rPr>
                <w:rFonts w:ascii="Times New Roman" w:hAnsi="Times New Roman"/>
              </w:rPr>
              <w:t>Участие в оформлении и благоустройстве школы</w:t>
            </w:r>
          </w:p>
        </w:tc>
        <w:tc>
          <w:tcPr>
            <w:tcW w:w="2160" w:type="dxa"/>
          </w:tcPr>
          <w:p w:rsidR="00681C77" w:rsidRPr="007B0943" w:rsidRDefault="00EF4E10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 xml:space="preserve">До 5 </w:t>
            </w:r>
          </w:p>
        </w:tc>
      </w:tr>
      <w:tr w:rsidR="00736FF8" w:rsidRPr="007B0943" w:rsidTr="007B0943">
        <w:tc>
          <w:tcPr>
            <w:tcW w:w="675" w:type="dxa"/>
          </w:tcPr>
          <w:p w:rsidR="00736FF8" w:rsidRPr="007B0943" w:rsidRDefault="008430AC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4</w:t>
            </w:r>
          </w:p>
        </w:tc>
        <w:tc>
          <w:tcPr>
            <w:tcW w:w="7196" w:type="dxa"/>
          </w:tcPr>
          <w:p w:rsidR="00736FF8" w:rsidRPr="007B0943" w:rsidRDefault="00736FF8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Участие</w:t>
            </w:r>
            <w:r w:rsidR="00D620DA" w:rsidRPr="007B0943">
              <w:rPr>
                <w:rFonts w:ascii="Times New Roman" w:hAnsi="Times New Roman"/>
              </w:rPr>
              <w:t xml:space="preserve"> и результативность участия </w:t>
            </w:r>
            <w:r w:rsidRPr="007B0943">
              <w:rPr>
                <w:rFonts w:ascii="Times New Roman" w:hAnsi="Times New Roman"/>
              </w:rPr>
              <w:t xml:space="preserve"> в профессиональных конкурсах различного уровня:</w:t>
            </w:r>
          </w:p>
          <w:p w:rsidR="00736FF8" w:rsidRPr="007B0943" w:rsidRDefault="00736FF8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Уровень школы</w:t>
            </w:r>
          </w:p>
          <w:p w:rsidR="00736FF8" w:rsidRPr="007B0943" w:rsidRDefault="00736FF8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 xml:space="preserve">Уровень района </w:t>
            </w:r>
          </w:p>
          <w:p w:rsidR="00736FF8" w:rsidRPr="007B0943" w:rsidRDefault="00736FF8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Уровень края и Всероссийский уровень</w:t>
            </w:r>
          </w:p>
        </w:tc>
        <w:tc>
          <w:tcPr>
            <w:tcW w:w="2160" w:type="dxa"/>
          </w:tcPr>
          <w:p w:rsidR="00736FF8" w:rsidRPr="007B0943" w:rsidRDefault="00736FF8" w:rsidP="00D96756">
            <w:pPr>
              <w:rPr>
                <w:rFonts w:ascii="Times New Roman" w:hAnsi="Times New Roman"/>
              </w:rPr>
            </w:pPr>
          </w:p>
          <w:p w:rsidR="00D620DA" w:rsidRPr="007B0943" w:rsidRDefault="00D620DA" w:rsidP="00D96756">
            <w:pPr>
              <w:rPr>
                <w:rFonts w:ascii="Times New Roman" w:hAnsi="Times New Roman"/>
              </w:rPr>
            </w:pPr>
          </w:p>
          <w:p w:rsidR="00736FF8" w:rsidRPr="007B0943" w:rsidRDefault="00736FF8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1</w:t>
            </w:r>
          </w:p>
          <w:p w:rsidR="00736FF8" w:rsidRPr="007B0943" w:rsidRDefault="00736FF8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3</w:t>
            </w:r>
          </w:p>
          <w:p w:rsidR="00736FF8" w:rsidRPr="007B0943" w:rsidRDefault="00736FF8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5</w:t>
            </w:r>
          </w:p>
        </w:tc>
      </w:tr>
      <w:tr w:rsidR="00736FF8" w:rsidRPr="007B0943" w:rsidTr="007B0943">
        <w:tc>
          <w:tcPr>
            <w:tcW w:w="675" w:type="dxa"/>
          </w:tcPr>
          <w:p w:rsidR="00736FF8" w:rsidRPr="007B0943" w:rsidRDefault="00E16942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5</w:t>
            </w:r>
          </w:p>
        </w:tc>
        <w:tc>
          <w:tcPr>
            <w:tcW w:w="7196" w:type="dxa"/>
          </w:tcPr>
          <w:p w:rsidR="00736FF8" w:rsidRPr="007B0943" w:rsidRDefault="00736FF8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Организация деятельности по какому-либо направлению деятельности школы (экология, здоровьесбережение,</w:t>
            </w:r>
            <w:r w:rsidR="00550C1E" w:rsidRPr="007B0943">
              <w:rPr>
                <w:rFonts w:ascii="Times New Roman" w:hAnsi="Times New Roman"/>
              </w:rPr>
              <w:t xml:space="preserve"> работа с </w:t>
            </w:r>
            <w:r w:rsidR="00550C1E" w:rsidRPr="007B0943">
              <w:rPr>
                <w:rFonts w:ascii="Times New Roman" w:hAnsi="Times New Roman"/>
              </w:rPr>
              <w:lastRenderedPageBreak/>
              <w:t xml:space="preserve">родителями, </w:t>
            </w:r>
            <w:r w:rsidRPr="007B0943">
              <w:rPr>
                <w:rFonts w:ascii="Times New Roman" w:hAnsi="Times New Roman"/>
              </w:rPr>
              <w:t xml:space="preserve"> КПМО, </w:t>
            </w:r>
            <w:r w:rsidR="002D0F5F" w:rsidRPr="007B0943">
              <w:rPr>
                <w:rFonts w:ascii="Times New Roman" w:hAnsi="Times New Roman"/>
              </w:rPr>
              <w:t xml:space="preserve">деятельность инспектора по охране прав детей,  сайтостроение, </w:t>
            </w:r>
            <w:r w:rsidR="00D3651C" w:rsidRPr="007B0943">
              <w:rPr>
                <w:rFonts w:ascii="Times New Roman" w:hAnsi="Times New Roman"/>
              </w:rPr>
              <w:t xml:space="preserve"> и т.д. </w:t>
            </w:r>
            <w:r w:rsidR="00550C1E" w:rsidRPr="007B0943">
              <w:rPr>
                <w:rFonts w:ascii="Times New Roman" w:hAnsi="Times New Roman"/>
              </w:rPr>
              <w:t>)</w:t>
            </w:r>
          </w:p>
        </w:tc>
        <w:tc>
          <w:tcPr>
            <w:tcW w:w="2160" w:type="dxa"/>
          </w:tcPr>
          <w:p w:rsidR="00736FF8" w:rsidRPr="007B0943" w:rsidRDefault="007D2035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lastRenderedPageBreak/>
              <w:t xml:space="preserve"> До </w:t>
            </w:r>
            <w:r w:rsidR="00550C1E" w:rsidRPr="007B0943">
              <w:rPr>
                <w:rFonts w:ascii="Times New Roman" w:hAnsi="Times New Roman"/>
              </w:rPr>
              <w:t>10</w:t>
            </w:r>
          </w:p>
        </w:tc>
      </w:tr>
      <w:tr w:rsidR="00736FF8" w:rsidRPr="007B0943" w:rsidTr="007B0943">
        <w:tc>
          <w:tcPr>
            <w:tcW w:w="675" w:type="dxa"/>
          </w:tcPr>
          <w:p w:rsidR="00736FF8" w:rsidRPr="007B0943" w:rsidRDefault="00EE1713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7196" w:type="dxa"/>
          </w:tcPr>
          <w:p w:rsidR="00736FF8" w:rsidRPr="007B0943" w:rsidRDefault="00FD7944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Руководство ТО, спортивной секцией, заведование кабинетом</w:t>
            </w:r>
          </w:p>
        </w:tc>
        <w:tc>
          <w:tcPr>
            <w:tcW w:w="2160" w:type="dxa"/>
          </w:tcPr>
          <w:p w:rsidR="00736FF8" w:rsidRPr="007B0943" w:rsidRDefault="003E0299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3</w:t>
            </w:r>
          </w:p>
        </w:tc>
      </w:tr>
      <w:tr w:rsidR="00736FF8" w:rsidRPr="007B0943" w:rsidTr="007B0943">
        <w:tc>
          <w:tcPr>
            <w:tcW w:w="675" w:type="dxa"/>
          </w:tcPr>
          <w:p w:rsidR="00736FF8" w:rsidRPr="007B0943" w:rsidRDefault="00EE1713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7</w:t>
            </w:r>
          </w:p>
        </w:tc>
        <w:tc>
          <w:tcPr>
            <w:tcW w:w="7196" w:type="dxa"/>
          </w:tcPr>
          <w:p w:rsidR="00736FF8" w:rsidRPr="007B0943" w:rsidRDefault="003E0299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Создание и реализация с детьми социально-значимых проектов по уровням:</w:t>
            </w:r>
          </w:p>
          <w:p w:rsidR="003E0299" w:rsidRPr="007B0943" w:rsidRDefault="003E0299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Уровень школы</w:t>
            </w:r>
          </w:p>
          <w:p w:rsidR="003E0299" w:rsidRPr="007B0943" w:rsidRDefault="003E0299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 xml:space="preserve">Уровень района </w:t>
            </w:r>
          </w:p>
          <w:p w:rsidR="003E0299" w:rsidRPr="007B0943" w:rsidRDefault="003E0299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Уровень края и Всероссийский уровень</w:t>
            </w:r>
          </w:p>
        </w:tc>
        <w:tc>
          <w:tcPr>
            <w:tcW w:w="2160" w:type="dxa"/>
          </w:tcPr>
          <w:p w:rsidR="00736FF8" w:rsidRPr="007B0943" w:rsidRDefault="00736FF8" w:rsidP="00D96756">
            <w:pPr>
              <w:rPr>
                <w:rFonts w:ascii="Times New Roman" w:hAnsi="Times New Roman"/>
              </w:rPr>
            </w:pPr>
          </w:p>
          <w:p w:rsidR="003E0299" w:rsidRPr="007B0943" w:rsidRDefault="003E0299" w:rsidP="00D96756">
            <w:pPr>
              <w:rPr>
                <w:rFonts w:ascii="Times New Roman" w:hAnsi="Times New Roman"/>
              </w:rPr>
            </w:pPr>
          </w:p>
          <w:p w:rsidR="003E0299" w:rsidRPr="007B0943" w:rsidRDefault="003E0299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1</w:t>
            </w:r>
          </w:p>
          <w:p w:rsidR="003E0299" w:rsidRPr="007B0943" w:rsidRDefault="003E0299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2</w:t>
            </w:r>
          </w:p>
          <w:p w:rsidR="003E0299" w:rsidRPr="007B0943" w:rsidRDefault="003E0299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3</w:t>
            </w:r>
          </w:p>
        </w:tc>
      </w:tr>
      <w:tr w:rsidR="006657E7" w:rsidRPr="007B0943" w:rsidTr="007B0943">
        <w:tc>
          <w:tcPr>
            <w:tcW w:w="675" w:type="dxa"/>
          </w:tcPr>
          <w:p w:rsidR="006657E7" w:rsidRPr="007B0943" w:rsidRDefault="006657E7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8</w:t>
            </w:r>
          </w:p>
        </w:tc>
        <w:tc>
          <w:tcPr>
            <w:tcW w:w="7196" w:type="dxa"/>
          </w:tcPr>
          <w:p w:rsidR="006657E7" w:rsidRPr="007B0943" w:rsidRDefault="006657E7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Размещение информации на сайте школы</w:t>
            </w:r>
          </w:p>
        </w:tc>
        <w:tc>
          <w:tcPr>
            <w:tcW w:w="2160" w:type="dxa"/>
          </w:tcPr>
          <w:p w:rsidR="006657E7" w:rsidRPr="007B0943" w:rsidRDefault="006657E7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 xml:space="preserve">До 3 </w:t>
            </w:r>
          </w:p>
        </w:tc>
      </w:tr>
      <w:tr w:rsidR="00736FF8" w:rsidRPr="007B0943" w:rsidTr="007B0943">
        <w:tc>
          <w:tcPr>
            <w:tcW w:w="675" w:type="dxa"/>
          </w:tcPr>
          <w:p w:rsidR="00736FF8" w:rsidRPr="007B0943" w:rsidRDefault="0096785D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9</w:t>
            </w:r>
          </w:p>
        </w:tc>
        <w:tc>
          <w:tcPr>
            <w:tcW w:w="7196" w:type="dxa"/>
          </w:tcPr>
          <w:p w:rsidR="00736FF8" w:rsidRPr="007B0943" w:rsidRDefault="007F21BA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 xml:space="preserve">Профессиональная этика </w:t>
            </w:r>
            <w:r w:rsidR="008D167C" w:rsidRPr="007B0943">
              <w:rPr>
                <w:rFonts w:ascii="Times New Roman" w:hAnsi="Times New Roman"/>
              </w:rPr>
              <w:t>(заполняет комиссия)</w:t>
            </w:r>
          </w:p>
        </w:tc>
        <w:tc>
          <w:tcPr>
            <w:tcW w:w="2160" w:type="dxa"/>
          </w:tcPr>
          <w:p w:rsidR="00736FF8" w:rsidRPr="007B0943" w:rsidRDefault="007F21BA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 xml:space="preserve">До </w:t>
            </w:r>
            <w:r w:rsidR="00550C1E" w:rsidRPr="007B0943">
              <w:rPr>
                <w:rFonts w:ascii="Times New Roman" w:hAnsi="Times New Roman"/>
              </w:rPr>
              <w:t>5</w:t>
            </w:r>
          </w:p>
        </w:tc>
      </w:tr>
      <w:tr w:rsidR="00736FF8" w:rsidRPr="007B0943" w:rsidTr="007B0943">
        <w:tc>
          <w:tcPr>
            <w:tcW w:w="675" w:type="dxa"/>
          </w:tcPr>
          <w:p w:rsidR="00736FF8" w:rsidRPr="007B0943" w:rsidRDefault="0096785D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10</w:t>
            </w:r>
          </w:p>
        </w:tc>
        <w:tc>
          <w:tcPr>
            <w:tcW w:w="7196" w:type="dxa"/>
          </w:tcPr>
          <w:p w:rsidR="00736FF8" w:rsidRPr="007B0943" w:rsidRDefault="005B3916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 xml:space="preserve">Активность участия в общественной жизни </w:t>
            </w:r>
          </w:p>
          <w:p w:rsidR="005B3916" w:rsidRPr="007B0943" w:rsidRDefault="005B3916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Школы</w:t>
            </w:r>
          </w:p>
          <w:p w:rsidR="005B3916" w:rsidRPr="007B0943" w:rsidRDefault="005B3916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Села</w:t>
            </w:r>
          </w:p>
          <w:p w:rsidR="005B3916" w:rsidRPr="007B0943" w:rsidRDefault="005B3916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 xml:space="preserve">Района </w:t>
            </w:r>
          </w:p>
        </w:tc>
        <w:tc>
          <w:tcPr>
            <w:tcW w:w="2160" w:type="dxa"/>
          </w:tcPr>
          <w:p w:rsidR="00736FF8" w:rsidRPr="007B0943" w:rsidRDefault="00736FF8" w:rsidP="00D96756">
            <w:pPr>
              <w:rPr>
                <w:rFonts w:ascii="Times New Roman" w:hAnsi="Times New Roman"/>
              </w:rPr>
            </w:pPr>
          </w:p>
          <w:p w:rsidR="00501D04" w:rsidRPr="007B0943" w:rsidRDefault="00501D04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3</w:t>
            </w:r>
          </w:p>
          <w:p w:rsidR="00501D04" w:rsidRPr="007B0943" w:rsidRDefault="00501D04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5</w:t>
            </w:r>
          </w:p>
          <w:p w:rsidR="00501D04" w:rsidRPr="007B0943" w:rsidRDefault="00501D04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7</w:t>
            </w:r>
          </w:p>
        </w:tc>
      </w:tr>
      <w:tr w:rsidR="00736FF8" w:rsidRPr="007B0943" w:rsidTr="007B0943">
        <w:tc>
          <w:tcPr>
            <w:tcW w:w="675" w:type="dxa"/>
          </w:tcPr>
          <w:p w:rsidR="00736FF8" w:rsidRPr="007B0943" w:rsidRDefault="008D167C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11</w:t>
            </w:r>
          </w:p>
        </w:tc>
        <w:tc>
          <w:tcPr>
            <w:tcW w:w="7196" w:type="dxa"/>
          </w:tcPr>
          <w:p w:rsidR="00736FF8" w:rsidRPr="007B0943" w:rsidRDefault="00E2058C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Высокий ур</w:t>
            </w:r>
            <w:r w:rsidR="004D31AF" w:rsidRPr="007B0943">
              <w:rPr>
                <w:rFonts w:ascii="Times New Roman" w:hAnsi="Times New Roman"/>
              </w:rPr>
              <w:t>овень выполнения должностных обязанностей</w:t>
            </w:r>
            <w:r w:rsidRPr="007B0943">
              <w:rPr>
                <w:rFonts w:ascii="Times New Roman" w:hAnsi="Times New Roman"/>
              </w:rPr>
              <w:t>, отсутствие дисциплинарных взысканий</w:t>
            </w:r>
            <w:r w:rsidR="00092C20" w:rsidRPr="007B0943">
              <w:rPr>
                <w:rFonts w:ascii="Times New Roman" w:hAnsi="Times New Roman"/>
              </w:rPr>
              <w:t xml:space="preserve"> и административных наказаний. </w:t>
            </w:r>
            <w:r w:rsidR="008D167C" w:rsidRPr="007B0943">
              <w:rPr>
                <w:rFonts w:ascii="Times New Roman" w:hAnsi="Times New Roman"/>
              </w:rPr>
              <w:t>(заполняет комиссия)</w:t>
            </w:r>
          </w:p>
        </w:tc>
        <w:tc>
          <w:tcPr>
            <w:tcW w:w="2160" w:type="dxa"/>
          </w:tcPr>
          <w:p w:rsidR="00736FF8" w:rsidRPr="007B0943" w:rsidRDefault="00550C1E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5</w:t>
            </w:r>
          </w:p>
        </w:tc>
      </w:tr>
      <w:tr w:rsidR="00BC4ED2" w:rsidRPr="007B0943" w:rsidTr="007B0943">
        <w:tc>
          <w:tcPr>
            <w:tcW w:w="675" w:type="dxa"/>
          </w:tcPr>
          <w:p w:rsidR="00BC4ED2" w:rsidRPr="007B0943" w:rsidRDefault="008D167C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12</w:t>
            </w:r>
          </w:p>
        </w:tc>
        <w:tc>
          <w:tcPr>
            <w:tcW w:w="7196" w:type="dxa"/>
          </w:tcPr>
          <w:p w:rsidR="00BC4ED2" w:rsidRPr="007B0943" w:rsidRDefault="00BC4ED2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Выполнение дето-дней (для воспитателей д\сада)</w:t>
            </w:r>
          </w:p>
          <w:p w:rsidR="00BC4ED2" w:rsidRPr="007B0943" w:rsidRDefault="00BC4ED2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 xml:space="preserve"> До 60 %</w:t>
            </w:r>
          </w:p>
          <w:p w:rsidR="00BC4ED2" w:rsidRPr="007B0943" w:rsidRDefault="00BC4ED2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До 80 %</w:t>
            </w:r>
          </w:p>
          <w:p w:rsidR="00BC4ED2" w:rsidRPr="007B0943" w:rsidRDefault="00BC4ED2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Выше 80 %</w:t>
            </w:r>
          </w:p>
        </w:tc>
        <w:tc>
          <w:tcPr>
            <w:tcW w:w="2160" w:type="dxa"/>
          </w:tcPr>
          <w:p w:rsidR="00BC4ED2" w:rsidRPr="007B0943" w:rsidRDefault="00BC4ED2" w:rsidP="00D96756">
            <w:pPr>
              <w:rPr>
                <w:rFonts w:ascii="Times New Roman" w:hAnsi="Times New Roman"/>
              </w:rPr>
            </w:pPr>
          </w:p>
          <w:p w:rsidR="00BC4ED2" w:rsidRPr="007B0943" w:rsidRDefault="00BC4ED2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1</w:t>
            </w:r>
          </w:p>
          <w:p w:rsidR="00BC4ED2" w:rsidRPr="007B0943" w:rsidRDefault="00BC4ED2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3</w:t>
            </w:r>
          </w:p>
          <w:p w:rsidR="00BC4ED2" w:rsidRPr="007B0943" w:rsidRDefault="00BC4ED2" w:rsidP="00D96756">
            <w:pPr>
              <w:rPr>
                <w:rFonts w:ascii="Times New Roman" w:hAnsi="Times New Roman"/>
              </w:rPr>
            </w:pPr>
            <w:r w:rsidRPr="007B0943">
              <w:rPr>
                <w:rFonts w:ascii="Times New Roman" w:hAnsi="Times New Roman"/>
              </w:rPr>
              <w:t>5</w:t>
            </w:r>
          </w:p>
        </w:tc>
      </w:tr>
    </w:tbl>
    <w:p w:rsidR="006E54D1" w:rsidRDefault="006E54D1" w:rsidP="006E54D1">
      <w:pPr>
        <w:rPr>
          <w:rFonts w:ascii="Times New Roman" w:hAnsi="Times New Roman"/>
        </w:rPr>
      </w:pPr>
    </w:p>
    <w:p w:rsidR="006E54D1" w:rsidRDefault="006E54D1" w:rsidP="00092C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 работники, отнесенные к вспомогательному персоналу</w:t>
      </w:r>
      <w:r w:rsidR="001A6F3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заполняют Бл</w:t>
      </w:r>
      <w:r w:rsidR="00673BB8">
        <w:rPr>
          <w:rFonts w:ascii="Times New Roman" w:hAnsi="Times New Roman"/>
        </w:rPr>
        <w:t>анк –распределение (приложение 3</w:t>
      </w:r>
      <w:r>
        <w:rPr>
          <w:rFonts w:ascii="Times New Roman" w:hAnsi="Times New Roman"/>
        </w:rPr>
        <w:t xml:space="preserve">) 1 раз в полугодие (в сентябре и январе). Администрация  согласно </w:t>
      </w:r>
      <w:r w:rsidR="001A6F3F">
        <w:rPr>
          <w:rFonts w:ascii="Times New Roman" w:hAnsi="Times New Roman"/>
        </w:rPr>
        <w:t>приложения</w:t>
      </w:r>
      <w:r>
        <w:rPr>
          <w:rFonts w:ascii="Times New Roman" w:hAnsi="Times New Roman"/>
        </w:rPr>
        <w:t xml:space="preserve"> и аналитических материалов заместителей директора школы проставляет и согласовывает общее колич</w:t>
      </w:r>
      <w:r w:rsidR="001A6F3F">
        <w:rPr>
          <w:rFonts w:ascii="Times New Roman" w:hAnsi="Times New Roman"/>
        </w:rPr>
        <w:t>ество баллов по каждому работнику</w:t>
      </w:r>
      <w:r>
        <w:rPr>
          <w:rFonts w:ascii="Times New Roman" w:hAnsi="Times New Roman"/>
        </w:rPr>
        <w:t>. Директор издает приказ о распределении стимулирующей части фонда о</w:t>
      </w:r>
      <w:r w:rsidR="001A6F3F">
        <w:rPr>
          <w:rFonts w:ascii="Times New Roman" w:hAnsi="Times New Roman"/>
        </w:rPr>
        <w:t xml:space="preserve">платы труда для данной категории работников. </w:t>
      </w:r>
    </w:p>
    <w:p w:rsidR="00092C20" w:rsidRDefault="00092C20" w:rsidP="00092C20">
      <w:pPr>
        <w:ind w:firstLine="567"/>
        <w:jc w:val="both"/>
        <w:rPr>
          <w:rFonts w:ascii="Times New Roman" w:hAnsi="Times New Roman"/>
        </w:rPr>
      </w:pPr>
    </w:p>
    <w:p w:rsidR="00092C20" w:rsidRDefault="00092C20" w:rsidP="00092C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="000B0B6D">
        <w:rPr>
          <w:rFonts w:ascii="Times New Roman" w:hAnsi="Times New Roman"/>
        </w:rPr>
        <w:t xml:space="preserve">Снятие </w:t>
      </w:r>
      <w:r w:rsidR="00CC27A2">
        <w:rPr>
          <w:rFonts w:ascii="Times New Roman" w:hAnsi="Times New Roman"/>
        </w:rPr>
        <w:t xml:space="preserve">компенсационных  </w:t>
      </w:r>
      <w:r w:rsidR="006B45D7">
        <w:rPr>
          <w:rFonts w:ascii="Times New Roman" w:hAnsi="Times New Roman"/>
        </w:rPr>
        <w:t xml:space="preserve">и </w:t>
      </w:r>
      <w:r w:rsidR="00CC27A2">
        <w:rPr>
          <w:rFonts w:ascii="Times New Roman" w:hAnsi="Times New Roman"/>
        </w:rPr>
        <w:t>стимулирующих выплат</w:t>
      </w:r>
      <w:r w:rsidR="005713FD">
        <w:rPr>
          <w:rFonts w:ascii="Times New Roman" w:hAnsi="Times New Roman"/>
        </w:rPr>
        <w:t xml:space="preserve"> и доплат </w:t>
      </w:r>
      <w:r w:rsidR="00CC27A2">
        <w:rPr>
          <w:rFonts w:ascii="Times New Roman" w:hAnsi="Times New Roman"/>
        </w:rPr>
        <w:t xml:space="preserve"> </w:t>
      </w:r>
      <w:r w:rsidR="006B45D7">
        <w:rPr>
          <w:rFonts w:ascii="Times New Roman" w:hAnsi="Times New Roman"/>
        </w:rPr>
        <w:t>осуществляется по следующим причинам:</w:t>
      </w:r>
    </w:p>
    <w:p w:rsidR="006B45D7" w:rsidRDefault="006B45D7" w:rsidP="00092C20">
      <w:pPr>
        <w:ind w:firstLine="567"/>
        <w:jc w:val="both"/>
        <w:rPr>
          <w:rFonts w:ascii="Times New Roman" w:hAnsi="Times New Roman"/>
        </w:rPr>
      </w:pPr>
    </w:p>
    <w:p w:rsidR="006B45D7" w:rsidRDefault="006B45D7" w:rsidP="00092C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окончание срока действия </w:t>
      </w:r>
      <w:r w:rsidR="005713FD">
        <w:rPr>
          <w:rFonts w:ascii="Times New Roman" w:hAnsi="Times New Roman"/>
        </w:rPr>
        <w:t xml:space="preserve"> доплаты;</w:t>
      </w:r>
    </w:p>
    <w:p w:rsidR="005713FD" w:rsidRDefault="005713FD" w:rsidP="00092C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окончание срока выполнения работы (за расширение сферы деятельности);</w:t>
      </w:r>
    </w:p>
    <w:p w:rsidR="005713FD" w:rsidRDefault="005713FD" w:rsidP="00092C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831BB">
        <w:rPr>
          <w:rFonts w:ascii="Times New Roman" w:hAnsi="Times New Roman"/>
        </w:rPr>
        <w:t>снижение качества выполнения работы, за которую определены доплаты;</w:t>
      </w:r>
    </w:p>
    <w:p w:rsidR="00B831BB" w:rsidRDefault="00B831BB" w:rsidP="00092C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длительное отсутствие работника по болезни , в связи с чем не могли быть выполнен</w:t>
      </w:r>
      <w:r w:rsidR="00A0211B">
        <w:rPr>
          <w:rFonts w:ascii="Times New Roman" w:hAnsi="Times New Roman"/>
        </w:rPr>
        <w:t>ы дополнительные работы;</w:t>
      </w:r>
    </w:p>
    <w:p w:rsidR="00A0211B" w:rsidRDefault="00A0211B" w:rsidP="00092C2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нарушение труд</w:t>
      </w:r>
      <w:r w:rsidR="00BB3AA3">
        <w:rPr>
          <w:rFonts w:ascii="Times New Roman" w:hAnsi="Times New Roman"/>
        </w:rPr>
        <w:t>овой дисциплины (опоздания, отс</w:t>
      </w:r>
      <w:r>
        <w:rPr>
          <w:rFonts w:ascii="Times New Roman" w:hAnsi="Times New Roman"/>
        </w:rPr>
        <w:t>утствие на работе без уважительной причины, невыполнение должностных обязанностей</w:t>
      </w:r>
      <w:r w:rsidR="00BB3AA3">
        <w:rPr>
          <w:rFonts w:ascii="Times New Roman" w:hAnsi="Times New Roman"/>
        </w:rPr>
        <w:t xml:space="preserve"> и приказов руководителя школы).</w:t>
      </w:r>
    </w:p>
    <w:p w:rsidR="00BB3AA3" w:rsidRDefault="00BB3AA3" w:rsidP="00BB3AA3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Снятие компенсационных  и стимулирующих выплат и доплат  осуществляется по </w:t>
      </w:r>
      <w:r w:rsidR="0041552D">
        <w:rPr>
          <w:rFonts w:ascii="Times New Roman" w:hAnsi="Times New Roman"/>
        </w:rPr>
        <w:t xml:space="preserve">инициативе и по приказу </w:t>
      </w:r>
      <w:r>
        <w:rPr>
          <w:rFonts w:ascii="Times New Roman" w:hAnsi="Times New Roman"/>
        </w:rPr>
        <w:t xml:space="preserve"> директора по согласованию с ПК. </w:t>
      </w:r>
    </w:p>
    <w:p w:rsidR="00B831BB" w:rsidRDefault="00B831BB" w:rsidP="00092C20">
      <w:pPr>
        <w:ind w:firstLine="567"/>
        <w:jc w:val="both"/>
        <w:rPr>
          <w:rFonts w:ascii="Times New Roman" w:hAnsi="Times New Roman"/>
        </w:rPr>
      </w:pPr>
    </w:p>
    <w:p w:rsidR="005713FD" w:rsidRDefault="005713FD" w:rsidP="00092C20">
      <w:pPr>
        <w:ind w:firstLine="567"/>
        <w:jc w:val="both"/>
        <w:rPr>
          <w:rFonts w:ascii="Times New Roman" w:hAnsi="Times New Roman"/>
        </w:rPr>
      </w:pPr>
    </w:p>
    <w:p w:rsidR="005713FD" w:rsidRPr="003D58D6" w:rsidRDefault="005713FD" w:rsidP="00092C20">
      <w:pPr>
        <w:ind w:firstLine="567"/>
        <w:jc w:val="both"/>
        <w:rPr>
          <w:rFonts w:ascii="Times New Roman" w:hAnsi="Times New Roman"/>
        </w:rPr>
        <w:sectPr w:rsidR="005713FD" w:rsidRPr="003D58D6" w:rsidSect="006E54D1">
          <w:footerReference w:type="default" r:id="rId9"/>
          <w:pgSz w:w="11905" w:h="16837" w:code="9"/>
          <w:pgMar w:top="851" w:right="1134" w:bottom="851" w:left="1134" w:header="720" w:footer="720" w:gutter="0"/>
          <w:cols w:space="720"/>
        </w:sectPr>
      </w:pPr>
    </w:p>
    <w:p w:rsidR="00775CC6" w:rsidRDefault="00775CC6" w:rsidP="007D2035">
      <w:pPr>
        <w:rPr>
          <w:rFonts w:ascii="Times New Roman" w:hAnsi="Times New Roman"/>
        </w:rPr>
      </w:pPr>
    </w:p>
    <w:p w:rsidR="00D96756" w:rsidRPr="006E38F2" w:rsidRDefault="00D96756" w:rsidP="006E38F2">
      <w:pPr>
        <w:rPr>
          <w:rFonts w:ascii="Times New Roman" w:hAnsi="Times New Roman"/>
        </w:rPr>
      </w:pPr>
    </w:p>
    <w:sectPr w:rsidR="00D96756" w:rsidRPr="006E38F2" w:rsidSect="00F2577D">
      <w:footerReference w:type="default" r:id="rId10"/>
      <w:pgSz w:w="11905" w:h="16837"/>
      <w:pgMar w:top="1134" w:right="1134" w:bottom="1683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51D" w:rsidRDefault="0045751D">
      <w:r>
        <w:separator/>
      </w:r>
    </w:p>
  </w:endnote>
  <w:endnote w:type="continuationSeparator" w:id="1">
    <w:p w:rsidR="0045751D" w:rsidRDefault="00457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B8" w:rsidRDefault="00673BB8">
    <w:pPr>
      <w:pStyle w:val="af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B8" w:rsidRDefault="00673BB8">
    <w:pPr>
      <w:pStyle w:val="af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B8" w:rsidRPr="00E23EC9" w:rsidRDefault="00673BB8">
    <w:pPr>
      <w:pStyle w:val="af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51D" w:rsidRDefault="0045751D">
      <w:r>
        <w:separator/>
      </w:r>
    </w:p>
  </w:footnote>
  <w:footnote w:type="continuationSeparator" w:id="1">
    <w:p w:rsidR="0045751D" w:rsidRDefault="00457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shd w:val="clear" w:color="auto" w:fill="auto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shd w:val="clear" w:color="auto" w:fill="auto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shd w:val="clear" w:color="auto" w:fill="auto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shd w:val="clear" w:color="auto" w:fill="auto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shd w:val="clear" w:color="auto" w:fill="auto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shd w:val="clear" w:color="auto" w:fill="auto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shd w:val="clear" w:color="auto" w:fill="auto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shd w:val="clear" w:color="auto" w:fill="auto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shd w:val="clear" w:color="auto" w:fill="auto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hd w:val="clear" w:color="auto" w:fill="auto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 %1 "/>
      <w:lvlJc w:val="left"/>
      <w:pPr>
        <w:tabs>
          <w:tab w:val="num" w:pos="644"/>
        </w:tabs>
        <w:ind w:left="644" w:hanging="360"/>
      </w:pPr>
      <w:rPr>
        <w:shd w:val="clear" w:color="auto" w:fill="auto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shd w:val="clear" w:color="auto" w:fill="auto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shd w:val="clear" w:color="auto" w:fill="auto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shd w:val="clear" w:color="auto" w:fill="auto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shd w:val="clear" w:color="auto" w:fill="auto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shd w:val="clear" w:color="auto" w:fill="auto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shd w:val="clear" w:color="auto" w:fill="auto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shd w:val="clear" w:color="auto" w:fill="auto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shd w:val="clear" w:color="auto" w:fill="auto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shd w:val="clear" w:color="auto" w:fill="auto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shd w:val="clear" w:color="auto" w:fill="auto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shd w:val="clear" w:color="auto" w:fill="auto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shd w:val="clear" w:color="auto" w:fill="auto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shd w:val="clear" w:color="auto" w:fill="auto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shd w:val="clear" w:color="auto" w:fill="auto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shd w:val="clear" w:color="auto" w:fill="auto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shd w:val="clear" w:color="auto" w:fill="auto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shd w:val="clear" w:color="auto" w:fill="auto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2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21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22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23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shd w:val="clear" w:color="auto" w:fill="auto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shd w:val="clear" w:color="auto" w:fill="auto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shd w:val="clear" w:color="auto" w:fill="auto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shd w:val="clear" w:color="auto" w:fill="auto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shd w:val="clear" w:color="auto" w:fill="auto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shd w:val="clear" w:color="auto" w:fill="auto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shd w:val="clear" w:color="auto" w:fill="auto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shd w:val="clear" w:color="auto" w:fill="auto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shd w:val="clear" w:color="auto" w:fill="auto"/>
      </w:rPr>
    </w:lvl>
  </w:abstractNum>
  <w:abstractNum w:abstractNumId="25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26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27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</w:abstractNum>
  <w:abstractNum w:abstractNumId="28">
    <w:nsid w:val="14A817E8"/>
    <w:multiLevelType w:val="multilevel"/>
    <w:tmpl w:val="318C4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0127C60"/>
    <w:multiLevelType w:val="hybridMultilevel"/>
    <w:tmpl w:val="151ACD34"/>
    <w:lvl w:ilvl="0" w:tplc="CF1E50D2">
      <w:start w:val="1"/>
      <w:numFmt w:val="bullet"/>
      <w:lvlText w:val="−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30">
    <w:nsid w:val="36510571"/>
    <w:multiLevelType w:val="hybridMultilevel"/>
    <w:tmpl w:val="C0F2A236"/>
    <w:lvl w:ilvl="0" w:tplc="CF1E50D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9270146"/>
    <w:multiLevelType w:val="hybridMultilevel"/>
    <w:tmpl w:val="15E44F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0466AB"/>
    <w:multiLevelType w:val="hybridMultilevel"/>
    <w:tmpl w:val="EC90D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5954BF"/>
    <w:multiLevelType w:val="hybridMultilevel"/>
    <w:tmpl w:val="BF48AEEC"/>
    <w:lvl w:ilvl="0" w:tplc="CF1E50D2">
      <w:start w:val="1"/>
      <w:numFmt w:val="bullet"/>
      <w:lvlText w:val="−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4">
    <w:nsid w:val="664233C5"/>
    <w:multiLevelType w:val="hybridMultilevel"/>
    <w:tmpl w:val="8864D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2171A2"/>
    <w:multiLevelType w:val="hybridMultilevel"/>
    <w:tmpl w:val="CF5224DC"/>
    <w:lvl w:ilvl="0" w:tplc="B38CA226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4F7CCC"/>
    <w:multiLevelType w:val="hybridMultilevel"/>
    <w:tmpl w:val="AC4457C0"/>
    <w:lvl w:ilvl="0" w:tplc="0419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30"/>
  </w:num>
  <w:num w:numId="30">
    <w:abstractNumId w:val="33"/>
  </w:num>
  <w:num w:numId="31">
    <w:abstractNumId w:val="32"/>
  </w:num>
  <w:num w:numId="32">
    <w:abstractNumId w:val="29"/>
  </w:num>
  <w:num w:numId="33">
    <w:abstractNumId w:val="31"/>
  </w:num>
  <w:num w:numId="34">
    <w:abstractNumId w:val="34"/>
  </w:num>
  <w:num w:numId="35">
    <w:abstractNumId w:val="35"/>
  </w:num>
  <w:num w:numId="36">
    <w:abstractNumId w:val="28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30744"/>
    <w:rsid w:val="0000737F"/>
    <w:rsid w:val="000106D8"/>
    <w:rsid w:val="000217D7"/>
    <w:rsid w:val="00021AE0"/>
    <w:rsid w:val="00027DFD"/>
    <w:rsid w:val="0004574F"/>
    <w:rsid w:val="00064ECC"/>
    <w:rsid w:val="000667AE"/>
    <w:rsid w:val="00092C20"/>
    <w:rsid w:val="000A5B5C"/>
    <w:rsid w:val="000B0B6D"/>
    <w:rsid w:val="000B1796"/>
    <w:rsid w:val="000B57EF"/>
    <w:rsid w:val="000C10C6"/>
    <w:rsid w:val="000D6069"/>
    <w:rsid w:val="000E2DF9"/>
    <w:rsid w:val="000F22CC"/>
    <w:rsid w:val="000F3742"/>
    <w:rsid w:val="000F532C"/>
    <w:rsid w:val="00150F56"/>
    <w:rsid w:val="001A6F3F"/>
    <w:rsid w:val="001D22FE"/>
    <w:rsid w:val="001D46F7"/>
    <w:rsid w:val="001F7280"/>
    <w:rsid w:val="00202CCA"/>
    <w:rsid w:val="00216CB5"/>
    <w:rsid w:val="00217919"/>
    <w:rsid w:val="00220655"/>
    <w:rsid w:val="002257A8"/>
    <w:rsid w:val="002272A7"/>
    <w:rsid w:val="00233BA9"/>
    <w:rsid w:val="00256DF1"/>
    <w:rsid w:val="002608A9"/>
    <w:rsid w:val="0029095F"/>
    <w:rsid w:val="0029448C"/>
    <w:rsid w:val="002A4236"/>
    <w:rsid w:val="002B03E7"/>
    <w:rsid w:val="002B76DD"/>
    <w:rsid w:val="002D0F5F"/>
    <w:rsid w:val="002D72B9"/>
    <w:rsid w:val="002F337C"/>
    <w:rsid w:val="0030191A"/>
    <w:rsid w:val="00314EE7"/>
    <w:rsid w:val="00340957"/>
    <w:rsid w:val="00344F8A"/>
    <w:rsid w:val="00375806"/>
    <w:rsid w:val="003A4617"/>
    <w:rsid w:val="003D58D6"/>
    <w:rsid w:val="003E0299"/>
    <w:rsid w:val="003E5E51"/>
    <w:rsid w:val="003F59FB"/>
    <w:rsid w:val="00405025"/>
    <w:rsid w:val="004073C9"/>
    <w:rsid w:val="00412AE2"/>
    <w:rsid w:val="0041552D"/>
    <w:rsid w:val="00431405"/>
    <w:rsid w:val="0044001C"/>
    <w:rsid w:val="0045751D"/>
    <w:rsid w:val="00465E5D"/>
    <w:rsid w:val="00473976"/>
    <w:rsid w:val="004968DA"/>
    <w:rsid w:val="004D28D9"/>
    <w:rsid w:val="004D31AF"/>
    <w:rsid w:val="00501D04"/>
    <w:rsid w:val="00531BE6"/>
    <w:rsid w:val="00535850"/>
    <w:rsid w:val="00550C1E"/>
    <w:rsid w:val="005713FD"/>
    <w:rsid w:val="00575EEA"/>
    <w:rsid w:val="00587E46"/>
    <w:rsid w:val="005A7957"/>
    <w:rsid w:val="005B3916"/>
    <w:rsid w:val="005C09B4"/>
    <w:rsid w:val="005C4826"/>
    <w:rsid w:val="005C7E11"/>
    <w:rsid w:val="005F691C"/>
    <w:rsid w:val="006037CF"/>
    <w:rsid w:val="00604AE1"/>
    <w:rsid w:val="00607A54"/>
    <w:rsid w:val="00622BD7"/>
    <w:rsid w:val="0062793B"/>
    <w:rsid w:val="0063612E"/>
    <w:rsid w:val="006400E2"/>
    <w:rsid w:val="006657E7"/>
    <w:rsid w:val="006675D4"/>
    <w:rsid w:val="00670E0F"/>
    <w:rsid w:val="00673BB8"/>
    <w:rsid w:val="00681C77"/>
    <w:rsid w:val="006B07DF"/>
    <w:rsid w:val="006B45D7"/>
    <w:rsid w:val="006C09A5"/>
    <w:rsid w:val="006C1F7A"/>
    <w:rsid w:val="006D5B10"/>
    <w:rsid w:val="006E38F2"/>
    <w:rsid w:val="006E54D1"/>
    <w:rsid w:val="0072635B"/>
    <w:rsid w:val="00730DE1"/>
    <w:rsid w:val="00732497"/>
    <w:rsid w:val="00736FF8"/>
    <w:rsid w:val="007454FC"/>
    <w:rsid w:val="007468E6"/>
    <w:rsid w:val="00763A57"/>
    <w:rsid w:val="00773975"/>
    <w:rsid w:val="00775CC6"/>
    <w:rsid w:val="00787EE3"/>
    <w:rsid w:val="00793CF5"/>
    <w:rsid w:val="007B0943"/>
    <w:rsid w:val="007B160D"/>
    <w:rsid w:val="007B1CAD"/>
    <w:rsid w:val="007C166D"/>
    <w:rsid w:val="007D1542"/>
    <w:rsid w:val="007D2035"/>
    <w:rsid w:val="007F21BA"/>
    <w:rsid w:val="0080618B"/>
    <w:rsid w:val="0080657B"/>
    <w:rsid w:val="008115C9"/>
    <w:rsid w:val="00825D6D"/>
    <w:rsid w:val="008418EB"/>
    <w:rsid w:val="00842304"/>
    <w:rsid w:val="008430AC"/>
    <w:rsid w:val="008937D6"/>
    <w:rsid w:val="008947DE"/>
    <w:rsid w:val="008B0AF0"/>
    <w:rsid w:val="008B2367"/>
    <w:rsid w:val="008D167C"/>
    <w:rsid w:val="008D3ECE"/>
    <w:rsid w:val="008E0AFB"/>
    <w:rsid w:val="008E1386"/>
    <w:rsid w:val="008F4264"/>
    <w:rsid w:val="0090691D"/>
    <w:rsid w:val="009123BE"/>
    <w:rsid w:val="0091600A"/>
    <w:rsid w:val="00916B0C"/>
    <w:rsid w:val="0095286F"/>
    <w:rsid w:val="00955A05"/>
    <w:rsid w:val="0096146B"/>
    <w:rsid w:val="009662AD"/>
    <w:rsid w:val="0096785D"/>
    <w:rsid w:val="00972638"/>
    <w:rsid w:val="00991AC5"/>
    <w:rsid w:val="00993F88"/>
    <w:rsid w:val="0099680B"/>
    <w:rsid w:val="009A3C2C"/>
    <w:rsid w:val="009C5BE0"/>
    <w:rsid w:val="009E62CA"/>
    <w:rsid w:val="009F4FAB"/>
    <w:rsid w:val="00A0211B"/>
    <w:rsid w:val="00A17237"/>
    <w:rsid w:val="00A20C12"/>
    <w:rsid w:val="00A30F14"/>
    <w:rsid w:val="00A32F3E"/>
    <w:rsid w:val="00A37BE7"/>
    <w:rsid w:val="00A43641"/>
    <w:rsid w:val="00A6726B"/>
    <w:rsid w:val="00A910BE"/>
    <w:rsid w:val="00AB0707"/>
    <w:rsid w:val="00AB6EF4"/>
    <w:rsid w:val="00AC5A61"/>
    <w:rsid w:val="00AD25D0"/>
    <w:rsid w:val="00AE2B5C"/>
    <w:rsid w:val="00AE2F16"/>
    <w:rsid w:val="00AF0029"/>
    <w:rsid w:val="00AF49CB"/>
    <w:rsid w:val="00B00F3E"/>
    <w:rsid w:val="00B011B9"/>
    <w:rsid w:val="00B20825"/>
    <w:rsid w:val="00B21550"/>
    <w:rsid w:val="00B236AF"/>
    <w:rsid w:val="00B442BF"/>
    <w:rsid w:val="00B52796"/>
    <w:rsid w:val="00B660FA"/>
    <w:rsid w:val="00B7411B"/>
    <w:rsid w:val="00B831BB"/>
    <w:rsid w:val="00B92C11"/>
    <w:rsid w:val="00BB3AA3"/>
    <w:rsid w:val="00BC4ED2"/>
    <w:rsid w:val="00BC510B"/>
    <w:rsid w:val="00BC6089"/>
    <w:rsid w:val="00BD35E1"/>
    <w:rsid w:val="00C05AFE"/>
    <w:rsid w:val="00C07BC1"/>
    <w:rsid w:val="00C12358"/>
    <w:rsid w:val="00C125AC"/>
    <w:rsid w:val="00C45165"/>
    <w:rsid w:val="00C50FD7"/>
    <w:rsid w:val="00C55519"/>
    <w:rsid w:val="00C6094B"/>
    <w:rsid w:val="00C9123E"/>
    <w:rsid w:val="00C97787"/>
    <w:rsid w:val="00CB7C89"/>
    <w:rsid w:val="00CC27A2"/>
    <w:rsid w:val="00CC6329"/>
    <w:rsid w:val="00CD2E4B"/>
    <w:rsid w:val="00D3651C"/>
    <w:rsid w:val="00D541A7"/>
    <w:rsid w:val="00D56C9B"/>
    <w:rsid w:val="00D620DA"/>
    <w:rsid w:val="00D96756"/>
    <w:rsid w:val="00DA3542"/>
    <w:rsid w:val="00DD5417"/>
    <w:rsid w:val="00DE65A3"/>
    <w:rsid w:val="00DF1220"/>
    <w:rsid w:val="00DF4152"/>
    <w:rsid w:val="00E0795D"/>
    <w:rsid w:val="00E12A40"/>
    <w:rsid w:val="00E15074"/>
    <w:rsid w:val="00E16942"/>
    <w:rsid w:val="00E2058C"/>
    <w:rsid w:val="00E23EC9"/>
    <w:rsid w:val="00E2516F"/>
    <w:rsid w:val="00E30744"/>
    <w:rsid w:val="00E41271"/>
    <w:rsid w:val="00E4222F"/>
    <w:rsid w:val="00E44C5A"/>
    <w:rsid w:val="00E53800"/>
    <w:rsid w:val="00E55D81"/>
    <w:rsid w:val="00E6706F"/>
    <w:rsid w:val="00E826B9"/>
    <w:rsid w:val="00E8321A"/>
    <w:rsid w:val="00E85DCA"/>
    <w:rsid w:val="00E879AD"/>
    <w:rsid w:val="00E91D5C"/>
    <w:rsid w:val="00E9488A"/>
    <w:rsid w:val="00EA1050"/>
    <w:rsid w:val="00EC16FF"/>
    <w:rsid w:val="00ED4414"/>
    <w:rsid w:val="00EE1713"/>
    <w:rsid w:val="00EF3A77"/>
    <w:rsid w:val="00EF4E10"/>
    <w:rsid w:val="00F034BA"/>
    <w:rsid w:val="00F16F47"/>
    <w:rsid w:val="00F2577D"/>
    <w:rsid w:val="00F36665"/>
    <w:rsid w:val="00F4716F"/>
    <w:rsid w:val="00FA01AC"/>
    <w:rsid w:val="00FC363B"/>
    <w:rsid w:val="00FD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77D"/>
    <w:pPr>
      <w:widowControl w:val="0"/>
      <w:suppressAutoHyphens/>
    </w:pPr>
    <w:rPr>
      <w:rFonts w:ascii="Thorndale AMT" w:eastAsia="Arial" w:hAnsi="Thorndale AMT" w:cs="Tahoma"/>
      <w:sz w:val="24"/>
      <w:szCs w:val="24"/>
      <w:lang w:bidi="ru-RU"/>
    </w:rPr>
  </w:style>
  <w:style w:type="paragraph" w:styleId="1">
    <w:name w:val="heading 1"/>
    <w:basedOn w:val="a0"/>
    <w:next w:val="a1"/>
    <w:qFormat/>
    <w:rsid w:val="00F2577D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F2577D"/>
    <w:pPr>
      <w:tabs>
        <w:tab w:val="num" w:pos="0"/>
      </w:tabs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сноски"/>
    <w:rsid w:val="00F2577D"/>
  </w:style>
  <w:style w:type="character" w:customStyle="1" w:styleId="a6">
    <w:name w:val="Символ нумерации"/>
    <w:rsid w:val="00F2577D"/>
    <w:rPr>
      <w:shd w:val="clear" w:color="auto" w:fill="auto"/>
    </w:rPr>
  </w:style>
  <w:style w:type="character" w:customStyle="1" w:styleId="a7">
    <w:name w:val="Маркеры списка"/>
    <w:rsid w:val="00F2577D"/>
    <w:rPr>
      <w:rFonts w:ascii="StarSymbol" w:eastAsia="StarSymbol" w:hAnsi="StarSymbol" w:cs="StarSymbol"/>
      <w:sz w:val="18"/>
      <w:szCs w:val="18"/>
    </w:rPr>
  </w:style>
  <w:style w:type="character" w:styleId="a8">
    <w:name w:val="footnote reference"/>
    <w:semiHidden/>
    <w:rsid w:val="00F2577D"/>
    <w:rPr>
      <w:vertAlign w:val="superscript"/>
    </w:rPr>
  </w:style>
  <w:style w:type="character" w:styleId="a9">
    <w:name w:val="endnote reference"/>
    <w:semiHidden/>
    <w:rsid w:val="00F2577D"/>
    <w:rPr>
      <w:vertAlign w:val="superscript"/>
    </w:rPr>
  </w:style>
  <w:style w:type="character" w:customStyle="1" w:styleId="aa">
    <w:name w:val="Символы концевой сноски"/>
    <w:rsid w:val="00F2577D"/>
  </w:style>
  <w:style w:type="paragraph" w:styleId="a1">
    <w:name w:val="Body Text"/>
    <w:basedOn w:val="a"/>
    <w:rsid w:val="00F2577D"/>
    <w:pPr>
      <w:spacing w:after="120"/>
    </w:pPr>
  </w:style>
  <w:style w:type="paragraph" w:styleId="ab">
    <w:name w:val="Body Text Indent"/>
    <w:basedOn w:val="a"/>
    <w:rsid w:val="00F2577D"/>
    <w:pPr>
      <w:spacing w:after="120"/>
      <w:ind w:left="283"/>
    </w:pPr>
  </w:style>
  <w:style w:type="paragraph" w:customStyle="1" w:styleId="a0">
    <w:name w:val="Заголовок"/>
    <w:basedOn w:val="a"/>
    <w:next w:val="a1"/>
    <w:rsid w:val="00F2577D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ac">
    <w:name w:val="Title"/>
    <w:basedOn w:val="a0"/>
    <w:next w:val="ad"/>
    <w:qFormat/>
    <w:rsid w:val="00F2577D"/>
  </w:style>
  <w:style w:type="paragraph" w:styleId="ad">
    <w:name w:val="Subtitle"/>
    <w:basedOn w:val="a0"/>
    <w:next w:val="a1"/>
    <w:qFormat/>
    <w:rsid w:val="00F2577D"/>
    <w:pPr>
      <w:jc w:val="center"/>
    </w:pPr>
    <w:rPr>
      <w:i/>
      <w:iCs/>
    </w:rPr>
  </w:style>
  <w:style w:type="paragraph" w:styleId="ae">
    <w:name w:val="List"/>
    <w:basedOn w:val="a1"/>
    <w:rsid w:val="00F2577D"/>
  </w:style>
  <w:style w:type="paragraph" w:styleId="af">
    <w:name w:val="footer"/>
    <w:basedOn w:val="a"/>
    <w:rsid w:val="00F2577D"/>
    <w:pPr>
      <w:suppressLineNumbers/>
      <w:tabs>
        <w:tab w:val="center" w:pos="4818"/>
        <w:tab w:val="right" w:pos="9637"/>
      </w:tabs>
    </w:pPr>
  </w:style>
  <w:style w:type="paragraph" w:customStyle="1" w:styleId="af0">
    <w:name w:val="Содержимое таблицы"/>
    <w:basedOn w:val="a"/>
    <w:rsid w:val="00F2577D"/>
    <w:pPr>
      <w:suppressLineNumbers/>
    </w:pPr>
  </w:style>
  <w:style w:type="paragraph" w:customStyle="1" w:styleId="af1">
    <w:name w:val="Заголовок таблицы"/>
    <w:basedOn w:val="af0"/>
    <w:rsid w:val="00F2577D"/>
    <w:pPr>
      <w:jc w:val="center"/>
    </w:pPr>
    <w:rPr>
      <w:b/>
      <w:bCs/>
    </w:rPr>
  </w:style>
  <w:style w:type="paragraph" w:customStyle="1" w:styleId="10">
    <w:name w:val="Название1"/>
    <w:basedOn w:val="a"/>
    <w:rsid w:val="00F2577D"/>
    <w:pPr>
      <w:suppressLineNumbers/>
      <w:spacing w:before="120" w:after="120"/>
    </w:pPr>
    <w:rPr>
      <w:i/>
      <w:iCs/>
    </w:rPr>
  </w:style>
  <w:style w:type="paragraph" w:styleId="af2">
    <w:name w:val="footnote text"/>
    <w:basedOn w:val="a"/>
    <w:semiHidden/>
    <w:rsid w:val="00F2577D"/>
    <w:pPr>
      <w:suppressLineNumbers/>
      <w:ind w:left="283" w:hanging="283"/>
    </w:pPr>
    <w:rPr>
      <w:sz w:val="20"/>
      <w:szCs w:val="20"/>
    </w:rPr>
  </w:style>
  <w:style w:type="paragraph" w:customStyle="1" w:styleId="11">
    <w:name w:val="Указатель1"/>
    <w:basedOn w:val="a"/>
    <w:rsid w:val="00F2577D"/>
    <w:pPr>
      <w:suppressLineNumbers/>
    </w:pPr>
  </w:style>
  <w:style w:type="paragraph" w:customStyle="1" w:styleId="af3">
    <w:name w:val="Таблицы (моноширинный)"/>
    <w:basedOn w:val="a"/>
    <w:next w:val="a"/>
    <w:rsid w:val="008937D6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4">
    <w:name w:val="header"/>
    <w:basedOn w:val="a"/>
    <w:rsid w:val="006400E2"/>
    <w:pPr>
      <w:tabs>
        <w:tab w:val="center" w:pos="4677"/>
        <w:tab w:val="right" w:pos="9355"/>
      </w:tabs>
    </w:pPr>
  </w:style>
  <w:style w:type="table" w:styleId="af5">
    <w:name w:val="Table Grid"/>
    <w:basedOn w:val="a3"/>
    <w:rsid w:val="00FA01A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rsid w:val="006B07DF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rsid w:val="006B07DF"/>
    <w:rPr>
      <w:rFonts w:ascii="Tahoma" w:eastAsia="Arial" w:hAnsi="Tahoma" w:cs="Tahoma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2214</Words>
  <Characters>12624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Методика распределения стимулирующей части оплаты труда педагогических работников</vt:lpstr>
      <vt:lpstr>II. Порядок распределения стимулирующей части</vt:lpstr>
    </vt:vector>
  </TitlesOfParts>
  <Company>Департамент образования</Company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распределения стимулирующей части оплаты труда педагогических работников</dc:title>
  <dc:creator>Санникова</dc:creator>
  <cp:lastModifiedBy>xxx</cp:lastModifiedBy>
  <cp:revision>4</cp:revision>
  <cp:lastPrinted>2016-04-04T11:52:00Z</cp:lastPrinted>
  <dcterms:created xsi:type="dcterms:W3CDTF">2018-10-04T13:19:00Z</dcterms:created>
  <dcterms:modified xsi:type="dcterms:W3CDTF">2018-10-05T12:56:00Z</dcterms:modified>
</cp:coreProperties>
</file>